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_RefHeading___Toc68777_312424455"/>
    <w:bookmarkStart w:id="1" w:name="_GoBack"/>
    <w:bookmarkEnd w:id="0"/>
    <w:p w:rsidR="00CC79AB" w:rsidRDefault="00B95CE3" w:rsidP="00B95CE3">
      <w:pPr>
        <w:pStyle w:val="1"/>
      </w:pPr>
      <w:r w:rsidRPr="00B95CE3">
        <w:rPr>
          <w:rFonts w:eastAsiaTheme="minorEastAsia" w:cstheme="minorBidi"/>
          <w:bCs w:val="0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2.25pt;height:729.75pt" o:ole="">
            <v:imagedata r:id="rId5" o:title=""/>
          </v:shape>
          <o:OLEObject Type="Embed" ProgID="Acrobat.Document.DC" ShapeID="_x0000_i1031" DrawAspect="Content" ObjectID="_1759132425" r:id="rId6"/>
        </w:object>
      </w:r>
      <w:bookmarkEnd w:id="1"/>
      <w:r>
        <w:t xml:space="preserve">Информационная карта образовательной </w:t>
      </w:r>
      <w:r>
        <w:t>программы</w:t>
      </w:r>
    </w:p>
    <w:tbl>
      <w:tblPr>
        <w:tblW w:w="1020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13"/>
        <w:gridCol w:w="3497"/>
        <w:gridCol w:w="5898"/>
      </w:tblGrid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«Лазерная резка»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CC79AB">
        <w:trPr>
          <w:trHeight w:val="63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 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Абрарович</w:t>
            </w:r>
            <w:proofErr w:type="spellEnd"/>
          </w:p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лет</w:t>
            </w:r>
          </w:p>
        </w:tc>
      </w:tr>
      <w:tr w:rsidR="00CC79AB">
        <w:trPr>
          <w:trHeight w:val="525"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pStyle w:val="af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79AB">
        <w:trPr>
          <w:trHeight w:val="527"/>
        </w:trPr>
        <w:tc>
          <w:tcPr>
            <w:tcW w:w="8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тип программы</w:t>
            </w:r>
          </w:p>
        </w:tc>
        <w:tc>
          <w:tcPr>
            <w:tcW w:w="58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CC79AB">
        <w:trPr>
          <w:trHeight w:val="570"/>
        </w:trPr>
        <w:tc>
          <w:tcPr>
            <w:tcW w:w="8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 программы</w:t>
            </w:r>
          </w:p>
        </w:tc>
        <w:tc>
          <w:tcPr>
            <w:tcW w:w="58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CC79AB">
        <w:trPr>
          <w:trHeight w:val="570"/>
        </w:trPr>
        <w:tc>
          <w:tcPr>
            <w:tcW w:w="8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8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uppressAutoHyphens w:val="0"/>
              <w:spacing w:after="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Базовый уровень обучения</w:t>
            </w:r>
          </w:p>
        </w:tc>
      </w:tr>
      <w:tr w:rsidR="00CC79AB">
        <w:trPr>
          <w:trHeight w:val="960"/>
        </w:trPr>
        <w:tc>
          <w:tcPr>
            <w:tcW w:w="8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однопрофильная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pStyle w:val="af1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и методы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pStyle w:val="af1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фронтальная,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pStyle w:val="af1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реализации программы оценка ее эффективности осуществляется в рамках текущего, </w:t>
            </w:r>
            <w:r>
              <w:rPr>
                <w:rFonts w:ascii="Times New Roman" w:hAnsi="Times New Roman"/>
                <w:sz w:val="24"/>
                <w:szCs w:val="24"/>
              </w:rPr>
              <w:t>промежуточного, итогового контроля. наблюдение, собеседование, зачётные задания.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  <w:p w:rsidR="00CC79AB" w:rsidRDefault="00CC79AB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индивидуальных творческо-конструкторских проектов;</w:t>
            </w:r>
          </w:p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коллективного выставочного проекта;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утверждения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последней корректировки программы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.2022г.</w:t>
            </w:r>
          </w:p>
        </w:tc>
      </w:tr>
      <w:tr w:rsidR="00CC79AB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B95CE3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AB" w:rsidRDefault="00CC7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79AB" w:rsidRDefault="00CC7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328177073"/>
        <w:docPartObj>
          <w:docPartGallery w:val="Table of Contents"/>
          <w:docPartUnique/>
        </w:docPartObj>
      </w:sdtPr>
      <w:sdtEndPr/>
      <w:sdtContent>
        <w:p w:rsidR="00CC79AB" w:rsidRDefault="00B95CE3">
          <w:pPr>
            <w:pStyle w:val="af2"/>
          </w:pPr>
          <w:r>
            <w:br w:type="page"/>
          </w:r>
          <w:r>
            <w:lastRenderedPageBreak/>
            <w:t>Оглавление</w:t>
          </w:r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r>
            <w:fldChar w:fldCharType="begin"/>
          </w:r>
          <w:r>
            <w:rPr>
              <w:rStyle w:val="a8"/>
            </w:rPr>
            <w:instrText xml:space="preserve"> TOC \f \o "1-9" \h</w:instrText>
          </w:r>
          <w:r>
            <w:rPr>
              <w:rStyle w:val="a8"/>
            </w:rPr>
            <w:fldChar w:fldCharType="separate"/>
          </w:r>
          <w:hyperlink w:anchor="__RefHeading___Toc68777_312424455">
            <w:r>
              <w:rPr>
                <w:rStyle w:val="a8"/>
              </w:rPr>
              <w:t>Информационная карта образовательной программы</w:t>
            </w:r>
            <w:r>
              <w:rPr>
                <w:rStyle w:val="a8"/>
              </w:rPr>
              <w:tab/>
              <w:t>2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25299_3436787179">
            <w:r>
              <w:rPr>
                <w:rStyle w:val="a8"/>
              </w:rPr>
              <w:t>Пояснительная записка</w:t>
            </w:r>
            <w:r>
              <w:rPr>
                <w:rStyle w:val="a8"/>
              </w:rPr>
              <w:tab/>
              <w:t>5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8860_500867469">
            <w:r>
              <w:rPr>
                <w:rStyle w:val="a8"/>
              </w:rPr>
              <w:t>Нормативно-правовое обеспечение программы</w:t>
            </w:r>
            <w:r>
              <w:rPr>
                <w:rStyle w:val="a8"/>
              </w:rPr>
              <w:tab/>
              <w:t>5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5139_4033742034">
            <w:r>
              <w:rPr>
                <w:rStyle w:val="a8"/>
              </w:rPr>
              <w:t>Актуальность программы</w:t>
            </w:r>
            <w:r>
              <w:rPr>
                <w:rStyle w:val="a8"/>
              </w:rPr>
              <w:tab/>
              <w:t>6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3907_4030833100">
            <w:r>
              <w:rPr>
                <w:rStyle w:val="a8"/>
              </w:rPr>
              <w:t>Отличительные особенности программы</w:t>
            </w:r>
            <w:r>
              <w:rPr>
                <w:rStyle w:val="a8"/>
              </w:rPr>
              <w:tab/>
              <w:t>6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602_2654913126">
            <w:r>
              <w:rPr>
                <w:rStyle w:val="a8"/>
              </w:rPr>
              <w:t>Цель</w:t>
            </w:r>
            <w:r>
              <w:rPr>
                <w:rStyle w:val="a8"/>
              </w:rPr>
              <w:tab/>
              <w:t>6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604_2654913126">
            <w:r>
              <w:rPr>
                <w:rStyle w:val="a8"/>
              </w:rPr>
              <w:t>Задачи</w:t>
            </w:r>
            <w:r>
              <w:rPr>
                <w:rStyle w:val="a8"/>
              </w:rPr>
              <w:tab/>
              <w:t>6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23020_500867469">
            <w:r>
              <w:rPr>
                <w:rStyle w:val="a8"/>
              </w:rPr>
              <w:t>Адресат программы</w:t>
            </w:r>
            <w:r>
              <w:rPr>
                <w:rStyle w:val="a8"/>
              </w:rPr>
              <w:tab/>
              <w:t>7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600_2654913126">
            <w:r>
              <w:rPr>
                <w:rStyle w:val="a8"/>
              </w:rPr>
              <w:t>Объем программы</w:t>
            </w:r>
            <w:r>
              <w:rPr>
                <w:rStyle w:val="a8"/>
              </w:rPr>
              <w:tab/>
              <w:t>7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3909_4030833100">
            <w:r>
              <w:rPr>
                <w:rStyle w:val="a8"/>
              </w:rPr>
              <w:t>Формы организации образовательного процесса</w:t>
            </w:r>
            <w:r>
              <w:rPr>
                <w:rStyle w:val="a8"/>
              </w:rPr>
              <w:tab/>
              <w:t>7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11667_4030833100">
            <w:r>
              <w:rPr>
                <w:rStyle w:val="a8"/>
              </w:rPr>
              <w:t>Срок освоения программы</w:t>
            </w:r>
            <w:r>
              <w:rPr>
                <w:rStyle w:val="a8"/>
              </w:rPr>
              <w:tab/>
              <w:t>8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11669_4030833100">
            <w:r>
              <w:rPr>
                <w:rStyle w:val="a8"/>
              </w:rPr>
              <w:t>Режим занятий</w:t>
            </w:r>
            <w:r>
              <w:rPr>
                <w:rStyle w:val="a8"/>
              </w:rPr>
              <w:tab/>
              <w:t>8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57822_3478787689">
            <w:r>
              <w:rPr>
                <w:rStyle w:val="a8"/>
              </w:rPr>
              <w:t>Планируемые результаты</w:t>
            </w:r>
            <w:r>
              <w:rPr>
                <w:rStyle w:val="a8"/>
              </w:rPr>
              <w:tab/>
              <w:t>8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57824_3478787689">
            <w:r>
              <w:rPr>
                <w:rStyle w:val="a8"/>
              </w:rPr>
              <w:t>Форм</w:t>
            </w:r>
            <w:r>
              <w:rPr>
                <w:rStyle w:val="a8"/>
              </w:rPr>
              <w:t>ы подведения итогов реализации программы</w:t>
            </w:r>
            <w:r>
              <w:rPr>
                <w:rStyle w:val="a8"/>
              </w:rPr>
              <w:tab/>
              <w:t>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8965_2654913126">
            <w:r>
              <w:rPr>
                <w:rStyle w:val="a8"/>
              </w:rPr>
              <w:t>Учебный (тематический) план</w:t>
            </w:r>
            <w:r>
              <w:rPr>
                <w:rStyle w:val="a8"/>
              </w:rPr>
              <w:tab/>
              <w:t>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8967_2654913126">
            <w:r>
              <w:rPr>
                <w:rStyle w:val="a8"/>
              </w:rPr>
              <w:t>Содержание программы</w:t>
            </w:r>
            <w:r>
              <w:rPr>
                <w:rStyle w:val="a8"/>
              </w:rPr>
              <w:tab/>
              <w:t>13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8987_2654913126">
            <w:r>
              <w:rPr>
                <w:rStyle w:val="a8"/>
              </w:rPr>
              <w:t>Организационно-педагогические условия реализации программы</w:t>
            </w:r>
            <w:r>
              <w:rPr>
                <w:rStyle w:val="a8"/>
              </w:rPr>
              <w:tab/>
              <w:t>19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8989_2654913126">
            <w:r>
              <w:rPr>
                <w:rStyle w:val="a8"/>
              </w:rPr>
              <w:t>Формы аттестации / контроля</w:t>
            </w:r>
            <w:r>
              <w:rPr>
                <w:rStyle w:val="a8"/>
              </w:rPr>
              <w:tab/>
              <w:t>19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2169_4030833100">
            <w:r>
              <w:rPr>
                <w:rStyle w:val="a8"/>
              </w:rPr>
              <w:t>Оценочные материалы</w:t>
            </w:r>
            <w:r>
              <w:rPr>
                <w:rStyle w:val="a8"/>
              </w:rPr>
              <w:tab/>
              <w:t>19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8991_2654913126">
            <w:r>
              <w:rPr>
                <w:rStyle w:val="a8"/>
              </w:rPr>
              <w:t>Список литературы</w:t>
            </w:r>
            <w:r>
              <w:rPr>
                <w:rStyle w:val="a8"/>
              </w:rPr>
              <w:tab/>
              <w:t>19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41183_312424455">
            <w:r>
              <w:rPr>
                <w:rStyle w:val="a8"/>
              </w:rPr>
              <w:t>Приложения</w:t>
            </w:r>
            <w:r>
              <w:rPr>
                <w:rStyle w:val="a8"/>
              </w:rPr>
              <w:tab/>
              <w:t>21</w:t>
            </w:r>
          </w:hyperlink>
        </w:p>
        <w:p w:rsidR="00CC79AB" w:rsidRDefault="00B95CE3">
          <w:pPr>
            <w:pStyle w:val="21"/>
            <w:tabs>
              <w:tab w:val="clear" w:pos="9072"/>
              <w:tab w:val="right" w:leader="dot" w:pos="10200"/>
            </w:tabs>
          </w:pPr>
          <w:hyperlink w:anchor="__RefHeading___Toc8993_2654913126">
            <w:r>
              <w:rPr>
                <w:rStyle w:val="a8"/>
              </w:rPr>
              <w:t>Приложение 1</w:t>
            </w:r>
            <w:r>
              <w:rPr>
                <w:rStyle w:val="a8"/>
              </w:rPr>
              <w:tab/>
              <w:t>21</w:t>
            </w:r>
          </w:hyperlink>
        </w:p>
        <w:p w:rsidR="00CC79AB" w:rsidRDefault="00B95CE3">
          <w:pPr>
            <w:pStyle w:val="16"/>
            <w:tabs>
              <w:tab w:val="clear" w:pos="9355"/>
              <w:tab w:val="right" w:leader="dot" w:pos="10200"/>
            </w:tabs>
          </w:pPr>
          <w:hyperlink w:anchor="__RefHeading___Toc39185_500867469">
            <w:r>
              <w:rPr>
                <w:rStyle w:val="a8"/>
              </w:rPr>
              <w:t>Календарный учебный график</w:t>
            </w:r>
            <w:r>
              <w:rPr>
                <w:rStyle w:val="a8"/>
              </w:rPr>
              <w:tab/>
              <w:t>27</w:t>
            </w:r>
          </w:hyperlink>
          <w:r>
            <w:rPr>
              <w:rStyle w:val="a8"/>
            </w:rPr>
            <w:fldChar w:fldCharType="end"/>
          </w:r>
        </w:p>
      </w:sdtContent>
    </w:sdt>
    <w:p w:rsidR="00CC79AB" w:rsidRDefault="00B95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CC79AB" w:rsidRDefault="00B95CE3">
      <w:pPr>
        <w:pStyle w:val="1"/>
        <w:ind w:firstLine="737"/>
        <w:jc w:val="left"/>
        <w:rPr>
          <w:sz w:val="28"/>
          <w:szCs w:val="28"/>
        </w:rPr>
      </w:pPr>
      <w:bookmarkStart w:id="2" w:name="__RefHeading___Toc25299_3436787179"/>
      <w:bookmarkEnd w:id="2"/>
      <w:r>
        <w:rPr>
          <w:caps w:val="0"/>
          <w:sz w:val="28"/>
          <w:szCs w:val="28"/>
        </w:rPr>
        <w:lastRenderedPageBreak/>
        <w:t>Пояснительная записка</w:t>
      </w:r>
    </w:p>
    <w:p w:rsidR="00CC79AB" w:rsidRDefault="00B95CE3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«Лазерная резка» (далее – программа) является программой технической направленности для ранней профориентации и основа профессиональной </w:t>
      </w:r>
      <w:r>
        <w:rPr>
          <w:rFonts w:ascii="Times New Roman" w:hAnsi="Times New Roman"/>
          <w:sz w:val="28"/>
          <w:szCs w:val="28"/>
        </w:rPr>
        <w:t>подготовки и состязаний. школьников в профессиональном мастерстве по компетенции «Лазерные технологии».</w:t>
      </w:r>
    </w:p>
    <w:p w:rsidR="00CC79AB" w:rsidRDefault="00B95CE3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созданию векторного изображения для лазерной резки происходит в программе </w:t>
      </w:r>
      <w:proofErr w:type="spellStart"/>
      <w:r>
        <w:rPr>
          <w:rFonts w:ascii="Times New Roman" w:hAnsi="Times New Roman"/>
          <w:sz w:val="28"/>
          <w:szCs w:val="28"/>
        </w:rPr>
        <w:t>CorelDraw</w:t>
      </w:r>
      <w:proofErr w:type="spellEnd"/>
      <w:r>
        <w:rPr>
          <w:rFonts w:ascii="Times New Roman" w:hAnsi="Times New Roman"/>
          <w:sz w:val="28"/>
          <w:szCs w:val="28"/>
        </w:rPr>
        <w:t>. Это популярная и всемирно известная программа, главным пре</w:t>
      </w:r>
      <w:r>
        <w:rPr>
          <w:rFonts w:ascii="Times New Roman" w:hAnsi="Times New Roman"/>
          <w:sz w:val="28"/>
          <w:szCs w:val="28"/>
        </w:rPr>
        <w:t>дназначением которой является создание и обработка выполненных документов в формате векторной графики.</w:t>
      </w:r>
    </w:p>
    <w:p w:rsidR="00CC79AB" w:rsidRDefault="00B95CE3">
      <w:pPr>
        <w:pStyle w:val="2"/>
        <w:rPr>
          <w:sz w:val="28"/>
          <w:szCs w:val="28"/>
        </w:rPr>
      </w:pPr>
      <w:bookmarkStart w:id="3" w:name="__RefHeading___Toc8860_500867469"/>
      <w:bookmarkEnd w:id="3"/>
      <w:r>
        <w:rPr>
          <w:sz w:val="28"/>
          <w:szCs w:val="28"/>
        </w:rPr>
        <w:t>Нормативно-правовое обеспечение программы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bookmarkStart w:id="4" w:name="__RefHeading___Toc598_2654913126"/>
      <w:bookmarkEnd w:id="4"/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</w:t>
      </w:r>
      <w:r>
        <w:rPr>
          <w:sz w:val="28"/>
          <w:szCs w:val="28"/>
        </w:rPr>
        <w:t xml:space="preserve"> воспитания обучающихся</w:t>
      </w:r>
      <w:proofErr w:type="gramStart"/>
      <w:r>
        <w:rPr>
          <w:sz w:val="28"/>
          <w:szCs w:val="28"/>
        </w:rPr>
        <w:t>» ;</w:t>
      </w:r>
      <w:proofErr w:type="gramEnd"/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</w:t>
      </w:r>
      <w:r>
        <w:rPr>
          <w:sz w:val="28"/>
          <w:szCs w:val="28"/>
        </w:rPr>
        <w:t>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5. Приказ Министерства просвещения Российской Федерации от 3.09.2019 №467 «Об утверждении Ц</w:t>
      </w:r>
      <w:r>
        <w:rPr>
          <w:sz w:val="28"/>
          <w:szCs w:val="28"/>
        </w:rPr>
        <w:t xml:space="preserve">елевой модели развития региональных систем дополнительного образования детей»; 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</w:t>
      </w:r>
      <w:r>
        <w:rPr>
          <w:sz w:val="28"/>
          <w:szCs w:val="28"/>
        </w:rPr>
        <w:t>менениями и дополнениями, вступившими в силу с 28.12.2022 г.</w:t>
      </w:r>
      <w:proofErr w:type="gramStart"/>
      <w:r>
        <w:rPr>
          <w:sz w:val="28"/>
          <w:szCs w:val="28"/>
        </w:rPr>
        <w:t>) ;</w:t>
      </w:r>
      <w:proofErr w:type="gramEnd"/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</w:t>
      </w:r>
      <w:r>
        <w:rPr>
          <w:sz w:val="28"/>
          <w:szCs w:val="28"/>
        </w:rPr>
        <w:t xml:space="preserve">ельным программам»; 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</w:t>
      </w:r>
      <w:r>
        <w:rPr>
          <w:sz w:val="28"/>
          <w:szCs w:val="28"/>
        </w:rPr>
        <w:t xml:space="preserve">28.09.2020 г. №28; </w:t>
      </w:r>
    </w:p>
    <w:p w:rsidR="00CC79AB" w:rsidRDefault="00B95CE3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</w:t>
      </w:r>
      <w:r>
        <w:rPr>
          <w:sz w:val="28"/>
          <w:szCs w:val="28"/>
        </w:rPr>
        <w:t xml:space="preserve">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C79AB" w:rsidRDefault="00B95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CC79AB" w:rsidRDefault="00B95CE3">
      <w:pPr>
        <w:pStyle w:val="2"/>
        <w:spacing w:line="240" w:lineRule="auto"/>
        <w:rPr>
          <w:sz w:val="28"/>
          <w:szCs w:val="28"/>
        </w:rPr>
      </w:pPr>
      <w:bookmarkStart w:id="5" w:name="__RefHeading___Toc5139_4033742034"/>
      <w:bookmarkStart w:id="6" w:name="bookmark0"/>
      <w:bookmarkEnd w:id="5"/>
      <w:r>
        <w:rPr>
          <w:sz w:val="28"/>
          <w:szCs w:val="28"/>
        </w:rPr>
        <w:lastRenderedPageBreak/>
        <w:t>Актуальност</w:t>
      </w:r>
      <w:bookmarkEnd w:id="6"/>
      <w:r>
        <w:rPr>
          <w:sz w:val="28"/>
          <w:szCs w:val="28"/>
        </w:rPr>
        <w:t>ь программы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Из школьной программы по физике обучающиеся мало что могут узнать о лазерах, а ведь лазерные технологии сегод</w:t>
      </w:r>
      <w:r>
        <w:rPr>
          <w:sz w:val="28"/>
          <w:szCs w:val="28"/>
        </w:rPr>
        <w:t xml:space="preserve">ня становятся краеугольными в медицине,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, робототехнике, космонавтике и во множестве других прикладных сферах. Освоив программу «Лазерная резка и гравировка» обучающиеся ознакомятся с потенциалом лазеров в современном мире, узнают, как они работают и как</w:t>
      </w:r>
      <w:r>
        <w:rPr>
          <w:sz w:val="28"/>
          <w:szCs w:val="28"/>
        </w:rPr>
        <w:t>ое будущее ждет специалистов в области лазерной оптики.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В процессе обучения ребята изучают основы программирования в визуальной среде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, виды конструкционных материалов (дерево (фанера), плексиглас (оргстекло), различные металлы), технологии обрабо</w:t>
      </w:r>
      <w:r>
        <w:rPr>
          <w:sz w:val="28"/>
          <w:szCs w:val="28"/>
        </w:rPr>
        <w:t>тки с помощью лазерного излучения этих материалов. Ребята изучают специфику настройки.</w:t>
      </w:r>
    </w:p>
    <w:p w:rsidR="00CC79AB" w:rsidRDefault="00B95CE3">
      <w:pPr>
        <w:pStyle w:val="51"/>
        <w:shd w:val="clear" w:color="auto" w:fill="auto"/>
        <w:spacing w:before="0" w:after="24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Настройка лазерного комплекса в процессе лазерной резки и гравировки, анализ полученных изделий и изучение опыта сверстников способствуют формированию инженерного аналит</w:t>
      </w:r>
      <w:r>
        <w:rPr>
          <w:sz w:val="28"/>
          <w:szCs w:val="28"/>
        </w:rPr>
        <w:t>ического мышления и развитию навыков конструирования и программирования.</w:t>
      </w:r>
    </w:p>
    <w:p w:rsidR="00CC79AB" w:rsidRDefault="00B95CE3">
      <w:pPr>
        <w:pStyle w:val="2"/>
        <w:rPr>
          <w:sz w:val="28"/>
          <w:szCs w:val="28"/>
        </w:rPr>
      </w:pPr>
      <w:bookmarkStart w:id="7" w:name="__RefHeading___Toc3907_4030833100"/>
      <w:bookmarkEnd w:id="7"/>
      <w:r>
        <w:rPr>
          <w:sz w:val="28"/>
          <w:szCs w:val="28"/>
        </w:rPr>
        <w:t>Отличительные особенности программы</w:t>
      </w:r>
    </w:p>
    <w:p w:rsidR="00CC79AB" w:rsidRDefault="00B95CE3">
      <w:pPr>
        <w:pStyle w:val="a0"/>
        <w:spacing w:line="24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Представляемая программа имеет существенный ряд отличий от существующих аналогичных программ. Программа предполагает не только обучение «черчению» </w:t>
      </w:r>
      <w:r>
        <w:rPr>
          <w:sz w:val="28"/>
          <w:szCs w:val="28"/>
        </w:rPr>
        <w:t>или освоению ПО «</w:t>
      </w:r>
      <w:proofErr w:type="spellStart"/>
      <w:r>
        <w:rPr>
          <w:sz w:val="28"/>
          <w:szCs w:val="28"/>
        </w:rPr>
        <w:t>CorelDraw</w:t>
      </w:r>
      <w:proofErr w:type="spellEnd"/>
      <w:r>
        <w:rPr>
          <w:sz w:val="28"/>
          <w:szCs w:val="28"/>
        </w:rPr>
        <w:t>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 инженерные задачи и применять полученные знания в различных областях деят</w:t>
      </w:r>
      <w:r>
        <w:rPr>
          <w:sz w:val="28"/>
          <w:szCs w:val="28"/>
        </w:rPr>
        <w:t>ельности обучающегося.</w:t>
      </w:r>
    </w:p>
    <w:p w:rsidR="00CC79AB" w:rsidRDefault="00B95CE3">
      <w:pPr>
        <w:pStyle w:val="2"/>
        <w:rPr>
          <w:sz w:val="28"/>
          <w:szCs w:val="28"/>
        </w:rPr>
      </w:pPr>
      <w:bookmarkStart w:id="8" w:name="__RefHeading___Toc602_2654913126"/>
      <w:bookmarkStart w:id="9" w:name="bookmark2"/>
      <w:bookmarkEnd w:id="8"/>
      <w:r>
        <w:rPr>
          <w:sz w:val="28"/>
          <w:szCs w:val="28"/>
        </w:rPr>
        <w:t>Цель</w:t>
      </w:r>
      <w:bookmarkEnd w:id="9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</w:r>
    </w:p>
    <w:p w:rsidR="00CC79AB" w:rsidRDefault="00B95CE3">
      <w:pPr>
        <w:pStyle w:val="2"/>
        <w:rPr>
          <w:sz w:val="28"/>
          <w:szCs w:val="28"/>
        </w:rPr>
      </w:pPr>
      <w:bookmarkStart w:id="10" w:name="__RefHeading___Toc604_2654913126"/>
      <w:bookmarkStart w:id="11" w:name="bookmark3"/>
      <w:bookmarkEnd w:id="10"/>
      <w:r>
        <w:rPr>
          <w:sz w:val="28"/>
          <w:szCs w:val="28"/>
        </w:rPr>
        <w:t xml:space="preserve">Задачи </w:t>
      </w:r>
      <w:bookmarkEnd w:id="11"/>
    </w:p>
    <w:p w:rsidR="00CC79AB" w:rsidRDefault="00B95CE3">
      <w:pPr>
        <w:pStyle w:val="61"/>
        <w:shd w:val="clear" w:color="auto" w:fill="auto"/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научить соблюдать </w:t>
      </w:r>
      <w:r>
        <w:rPr>
          <w:sz w:val="28"/>
          <w:szCs w:val="28"/>
        </w:rPr>
        <w:t>правила безопасной работы с механическими и электрическими элементами лазерного технологического комплекса;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ознакомить с комплексом базовых технологий, применяемых при плоскостном моделировании;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классифицировать оптические квантовые генераторы по т</w:t>
      </w:r>
      <w:r>
        <w:rPr>
          <w:sz w:val="28"/>
          <w:szCs w:val="28"/>
        </w:rPr>
        <w:t>ипу, мощности и длине волны излучения;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подбирать технологические процессы лазерной резки для различных конструкционных материалов;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научить основам работы на базе компьютерного приложения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самостоятельно решать технические задачи в</w:t>
      </w:r>
      <w:r>
        <w:rPr>
          <w:sz w:val="28"/>
          <w:szCs w:val="28"/>
        </w:rPr>
        <w:t xml:space="preserve"> процессе конструирования и подбора режимов технологической обработки конструкционных материалов;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научить основам конструирования и инженерного черчения;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работать на станке лазерной гравировки;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сформировать умение оценивать свою работу и работу чле</w:t>
      </w:r>
      <w:r>
        <w:rPr>
          <w:sz w:val="28"/>
          <w:szCs w:val="28"/>
        </w:rPr>
        <w:t>нов коллектива.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проектной деятельности;</w:t>
      </w:r>
    </w:p>
    <w:p w:rsidR="00CC79AB" w:rsidRDefault="00B95CE3">
      <w:pPr>
        <w:pStyle w:val="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Развивающие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52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творческой инициативы и самостоятельной познавательной деятельности;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коммуникабельности;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развитию памяти, внимания, </w:t>
      </w:r>
      <w:r>
        <w:rPr>
          <w:sz w:val="28"/>
          <w:szCs w:val="28"/>
        </w:rPr>
        <w:t>пространственного воображения;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волевых качеств: настойчивость, целеустремленность, усердие.</w:t>
      </w:r>
    </w:p>
    <w:p w:rsidR="00CC79AB" w:rsidRDefault="00B95CE3">
      <w:pPr>
        <w:pStyle w:val="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умения работать в коллективе;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чувства уважения и бережного отношения к ре</w:t>
      </w:r>
      <w:r>
        <w:rPr>
          <w:sz w:val="28"/>
          <w:szCs w:val="28"/>
        </w:rPr>
        <w:t>зультатам своего труда и труда окружающих;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содействовать профессиональному самоопределению.</w:t>
      </w:r>
    </w:p>
    <w:p w:rsidR="00CC79AB" w:rsidRDefault="00B95CE3">
      <w:pPr>
        <w:pStyle w:val="51"/>
        <w:shd w:val="clear" w:color="auto" w:fill="auto"/>
        <w:tabs>
          <w:tab w:val="left" w:pos="457"/>
        </w:tabs>
        <w:spacing w:before="0" w:after="0" w:line="240" w:lineRule="auto"/>
        <w:ind w:left="20" w:right="20" w:firstLine="831"/>
        <w:jc w:val="left"/>
        <w:rPr>
          <w:sz w:val="28"/>
          <w:szCs w:val="28"/>
        </w:rPr>
      </w:pPr>
      <w:r>
        <w:rPr>
          <w:sz w:val="28"/>
          <w:szCs w:val="28"/>
        </w:rPr>
        <w:t>В своей образовательной программе «Лазерная резка», я делаю ставку в развитии нравственно-патриотического воспитания детей. Определив актуальность и сложность данно</w:t>
      </w:r>
      <w:r>
        <w:rPr>
          <w:sz w:val="28"/>
          <w:szCs w:val="28"/>
        </w:rPr>
        <w:t>го направления, мною поставлена цель создания условий для развития творчества и формирования нравственно-патриотического воспитания детей посредством моделирования макетов для станка. Использование моделирования макетов для станка любой тематической направ</w:t>
      </w:r>
      <w:r>
        <w:rPr>
          <w:sz w:val="28"/>
          <w:szCs w:val="28"/>
        </w:rPr>
        <w:t>ленности помогает мне поддерживать инициативу детей, формировать познавательные интересы и действия при ознакомлении с родным районом, краем и достичь результата.</w:t>
      </w:r>
    </w:p>
    <w:p w:rsidR="00CC79AB" w:rsidRDefault="00B95CE3">
      <w:pPr>
        <w:pStyle w:val="2"/>
      </w:pPr>
      <w:bookmarkStart w:id="12" w:name="__RefHeading___Toc23020_500867469"/>
      <w:bookmarkEnd w:id="12"/>
      <w:r>
        <w:rPr>
          <w:rStyle w:val="a5"/>
          <w:rFonts w:eastAsia="Noto Sans CJK SC"/>
          <w:b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</w:t>
      </w:r>
    </w:p>
    <w:p w:rsidR="00CC79AB" w:rsidRDefault="00B95CE3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10-15 лет, мальчики и девочки, проявляющие интерес к технологи</w:t>
      </w:r>
      <w:r>
        <w:rPr>
          <w:rFonts w:ascii="Times New Roman" w:hAnsi="Times New Roman"/>
          <w:sz w:val="28"/>
          <w:szCs w:val="28"/>
        </w:rPr>
        <w:t xml:space="preserve">ческим процессам лазерной резки и гравировки, без ограничений по здоровью. Наличие базовых знаний по физике, элементарных навыков работы с приложениями в операционной системе </w:t>
      </w:r>
      <w:proofErr w:type="spellStart"/>
      <w:r>
        <w:rPr>
          <w:rFonts w:ascii="Times New Roman" w:hAnsi="Times New Roman"/>
          <w:sz w:val="28"/>
          <w:szCs w:val="28"/>
        </w:rPr>
        <w:t>Windows</w:t>
      </w:r>
      <w:proofErr w:type="spellEnd"/>
      <w:r>
        <w:rPr>
          <w:rFonts w:ascii="Times New Roman" w:hAnsi="Times New Roman"/>
          <w:sz w:val="28"/>
          <w:szCs w:val="28"/>
        </w:rPr>
        <w:t xml:space="preserve"> будут способствовать более успешному освоению программы.</w:t>
      </w:r>
    </w:p>
    <w:p w:rsidR="00CC79AB" w:rsidRDefault="00B95CE3">
      <w:pPr>
        <w:pStyle w:val="2"/>
      </w:pPr>
      <w:bookmarkStart w:id="13" w:name="__RefHeading___Toc600_2654913126"/>
      <w:bookmarkEnd w:id="13"/>
      <w:r>
        <w:rPr>
          <w:rStyle w:val="120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CC79AB" w:rsidRDefault="00B95CE3">
      <w:pPr>
        <w:pStyle w:val="a0"/>
        <w:tabs>
          <w:tab w:val="left" w:pos="457"/>
        </w:tabs>
        <w:spacing w:after="140"/>
        <w:ind w:firstLine="624"/>
        <w:rPr>
          <w:sz w:val="28"/>
          <w:szCs w:val="28"/>
        </w:rPr>
      </w:pPr>
      <w:bookmarkStart w:id="14" w:name="bookmark1"/>
      <w:r>
        <w:rPr>
          <w:sz w:val="28"/>
          <w:szCs w:val="28"/>
        </w:rPr>
        <w:t>144 академических часов.</w:t>
      </w:r>
      <w:bookmarkEnd w:id="14"/>
    </w:p>
    <w:p w:rsidR="00CC79AB" w:rsidRDefault="00B95CE3">
      <w:pPr>
        <w:pStyle w:val="2"/>
        <w:rPr>
          <w:sz w:val="28"/>
          <w:szCs w:val="28"/>
        </w:rPr>
      </w:pPr>
      <w:bookmarkStart w:id="15" w:name="__RefHeading___Toc3909_4030833100"/>
      <w:bookmarkEnd w:id="15"/>
      <w:r>
        <w:rPr>
          <w:sz w:val="28"/>
          <w:szCs w:val="28"/>
        </w:rPr>
        <w:t>Формы организации образовательного процесса</w:t>
      </w:r>
      <w:bookmarkStart w:id="16" w:name="bookmark5"/>
      <w:bookmarkEnd w:id="16"/>
    </w:p>
    <w:p w:rsidR="00CC79AB" w:rsidRDefault="00B95CE3">
      <w:pPr>
        <w:pStyle w:val="51"/>
        <w:numPr>
          <w:ilvl w:val="1"/>
          <w:numId w:val="2"/>
        </w:numPr>
        <w:shd w:val="clear" w:color="auto" w:fill="auto"/>
        <w:tabs>
          <w:tab w:val="left" w:pos="294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CC79AB" w:rsidRDefault="00B95CE3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Практическое занятие.</w:t>
      </w:r>
      <w:r>
        <w:rPr>
          <w:sz w:val="28"/>
          <w:szCs w:val="28"/>
        </w:rPr>
        <w:t xml:space="preserve"> Используется </w:t>
      </w:r>
      <w:proofErr w:type="gramStart"/>
      <w:r>
        <w:rPr>
          <w:sz w:val="28"/>
          <w:szCs w:val="28"/>
        </w:rPr>
        <w:t>для приобретение</w:t>
      </w:r>
      <w:proofErr w:type="gramEnd"/>
      <w:r>
        <w:rPr>
          <w:sz w:val="28"/>
          <w:szCs w:val="28"/>
        </w:rPr>
        <w:t xml:space="preserve"> опыта решения учебно- исследовательских и реальных практических задач на основе изученного теоретического материала, приобретение умений и навыков эксплуатации </w:t>
      </w:r>
      <w:r>
        <w:rPr>
          <w:sz w:val="28"/>
          <w:szCs w:val="28"/>
        </w:rPr>
        <w:lastRenderedPageBreak/>
        <w:t>специального технического оборудования, анализ и обсуждение получ</w:t>
      </w:r>
      <w:r>
        <w:rPr>
          <w:sz w:val="28"/>
          <w:szCs w:val="28"/>
        </w:rPr>
        <w:t>енных результатов, формулирование выводов.</w:t>
      </w:r>
    </w:p>
    <w:p w:rsidR="00CC79AB" w:rsidRDefault="00B95CE3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 w:rsidR="00CC79AB" w:rsidRDefault="00B95CE3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</w:t>
      </w:r>
      <w:r>
        <w:rPr>
          <w:sz w:val="28"/>
          <w:szCs w:val="28"/>
        </w:rPr>
        <w:t xml:space="preserve"> целей. Это прекрасная возможность для обучающихся показать свои достижения, скрытые таланты.</w:t>
      </w:r>
    </w:p>
    <w:p w:rsidR="00CC79AB" w:rsidRDefault="00CC79AB">
      <w:pPr>
        <w:pStyle w:val="51"/>
        <w:shd w:val="clear" w:color="auto" w:fill="auto"/>
        <w:tabs>
          <w:tab w:val="left" w:pos="250"/>
        </w:tabs>
        <w:spacing w:before="0" w:after="0" w:line="278" w:lineRule="exact"/>
        <w:ind w:left="20" w:right="20"/>
        <w:rPr>
          <w:sz w:val="28"/>
          <w:szCs w:val="28"/>
        </w:rPr>
      </w:pPr>
    </w:p>
    <w:p w:rsidR="00CC79AB" w:rsidRDefault="00B95CE3">
      <w:pPr>
        <w:pStyle w:val="2"/>
        <w:rPr>
          <w:sz w:val="28"/>
          <w:szCs w:val="28"/>
        </w:rPr>
      </w:pPr>
      <w:bookmarkStart w:id="17" w:name="__RefHeading___Toc11667_4030833100"/>
      <w:bookmarkEnd w:id="17"/>
      <w:r>
        <w:rPr>
          <w:sz w:val="28"/>
          <w:szCs w:val="28"/>
        </w:rPr>
        <w:t>Срок освоения программы</w:t>
      </w:r>
    </w:p>
    <w:p w:rsidR="00CC79AB" w:rsidRDefault="00B95CE3">
      <w:pPr>
        <w:pStyle w:val="a0"/>
        <w:tabs>
          <w:tab w:val="left" w:pos="457"/>
        </w:tabs>
        <w:spacing w:after="140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 w:rsidR="00CC79AB" w:rsidRDefault="00B95CE3">
      <w:pPr>
        <w:pStyle w:val="2"/>
        <w:rPr>
          <w:sz w:val="28"/>
          <w:szCs w:val="28"/>
        </w:rPr>
      </w:pPr>
      <w:bookmarkStart w:id="18" w:name="__RefHeading___Toc11669_4030833100"/>
      <w:bookmarkEnd w:id="18"/>
      <w:r>
        <w:rPr>
          <w:sz w:val="28"/>
          <w:szCs w:val="28"/>
        </w:rPr>
        <w:t>Режим занятий</w:t>
      </w:r>
    </w:p>
    <w:p w:rsidR="00CC79AB" w:rsidRDefault="00B95CE3">
      <w:pPr>
        <w:pStyle w:val="a0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CC79AB" w:rsidRDefault="00B95CE3">
      <w:pPr>
        <w:pStyle w:val="2"/>
        <w:rPr>
          <w:sz w:val="28"/>
          <w:szCs w:val="28"/>
        </w:rPr>
      </w:pPr>
      <w:bookmarkStart w:id="19" w:name="__RefHeading___Toc57822_3478787689"/>
      <w:bookmarkEnd w:id="19"/>
      <w:r>
        <w:rPr>
          <w:sz w:val="28"/>
          <w:szCs w:val="28"/>
        </w:rPr>
        <w:t>Планируемые результаты</w:t>
      </w:r>
    </w:p>
    <w:p w:rsidR="00CC79AB" w:rsidRDefault="00B95CE3">
      <w:pPr>
        <w:pStyle w:val="51"/>
        <w:shd w:val="clear" w:color="auto" w:fill="auto"/>
        <w:spacing w:before="0" w:after="0" w:line="552" w:lineRule="exact"/>
        <w:ind w:right="340" w:firstLine="0"/>
        <w:jc w:val="left"/>
      </w:pPr>
      <w:r>
        <w:rPr>
          <w:rStyle w:val="a6"/>
          <w:b w:val="0"/>
          <w:bCs w:val="0"/>
          <w:sz w:val="28"/>
          <w:szCs w:val="28"/>
        </w:rPr>
        <w:t>Личностные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чувство уважения и бережного отношения</w:t>
      </w:r>
      <w:r>
        <w:rPr>
          <w:sz w:val="28"/>
          <w:szCs w:val="28"/>
        </w:rPr>
        <w:t xml:space="preserve"> к результатам своего труда и труда окружающих;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нравственные качества: отзывчивость, доброжелательность, честность, ответственность;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работать в коллективе, оказывать товарищам помощь и поддержку. </w:t>
      </w:r>
    </w:p>
    <w:p w:rsidR="00CC79AB" w:rsidRDefault="00B95CE3">
      <w:pPr>
        <w:pStyle w:val="51"/>
        <w:shd w:val="clear" w:color="auto" w:fill="auto"/>
        <w:tabs>
          <w:tab w:val="left" w:pos="178"/>
        </w:tabs>
        <w:spacing w:before="0" w:after="0" w:line="274" w:lineRule="exact"/>
        <w:ind w:right="340" w:firstLine="0"/>
        <w:jc w:val="left"/>
      </w:pPr>
      <w:proofErr w:type="spellStart"/>
      <w:r>
        <w:rPr>
          <w:rStyle w:val="a6"/>
          <w:b w:val="0"/>
          <w:bCs w:val="0"/>
          <w:sz w:val="28"/>
          <w:szCs w:val="28"/>
        </w:rPr>
        <w:t>Метапредметные</w:t>
      </w:r>
      <w:proofErr w:type="spellEnd"/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4" w:lineRule="exact"/>
        <w:ind w:left="907" w:right="340" w:hanging="397"/>
        <w:jc w:val="left"/>
        <w:rPr>
          <w:sz w:val="28"/>
          <w:szCs w:val="28"/>
        </w:rPr>
      </w:pPr>
      <w:r>
        <w:rPr>
          <w:sz w:val="28"/>
          <w:szCs w:val="28"/>
        </w:rPr>
        <w:t>развитие творческой инициативы и само</w:t>
      </w:r>
      <w:r>
        <w:rPr>
          <w:sz w:val="28"/>
          <w:szCs w:val="28"/>
        </w:rPr>
        <w:t>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246"/>
        </w:tabs>
        <w:spacing w:before="0" w:after="0" w:line="274" w:lineRule="exact"/>
        <w:ind w:left="907" w:right="340" w:hanging="39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оценивать свою работу и работы членов коллектива. </w:t>
      </w:r>
    </w:p>
    <w:p w:rsidR="00CC79AB" w:rsidRDefault="00B95CE3">
      <w:pPr>
        <w:pStyle w:val="51"/>
        <w:shd w:val="clear" w:color="auto" w:fill="auto"/>
        <w:tabs>
          <w:tab w:val="left" w:pos="246"/>
        </w:tabs>
        <w:spacing w:before="0" w:after="0" w:line="274" w:lineRule="exact"/>
        <w:ind w:right="340" w:firstLine="0"/>
        <w:jc w:val="left"/>
      </w:pPr>
      <w:r>
        <w:rPr>
          <w:rStyle w:val="a6"/>
          <w:b w:val="0"/>
          <w:bCs w:val="0"/>
          <w:sz w:val="28"/>
          <w:szCs w:val="28"/>
        </w:rPr>
        <w:t>Предметные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создавать </w:t>
      </w:r>
      <w:r>
        <w:rPr>
          <w:sz w:val="28"/>
          <w:szCs w:val="28"/>
        </w:rPr>
        <w:t>двухмерные объекты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правил безопасной работы с оптическими квантовыми генераторами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видов конструкционных материалов, принципов работы и классификации оптических квантовых генераторов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технологий обработки конструкционных материалов лазер</w:t>
      </w:r>
      <w:r>
        <w:rPr>
          <w:sz w:val="28"/>
          <w:szCs w:val="28"/>
        </w:rPr>
        <w:t>ным излучением;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ознакомление с основными технологическими процессами лазерной резки и гравировки -получение опыта работы на станке лазерной гравировки;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создания и обработки выполненных документов в формате векторной графики на базе компьютерного приложения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понимание специфики настройки лазерного технологического комплекса;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приобретение основных знаний и умений для защиты индивидуального проекта.</w:t>
      </w:r>
    </w:p>
    <w:p w:rsidR="00CC79AB" w:rsidRDefault="00CC79AB">
      <w:pPr>
        <w:pStyle w:val="51"/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</w:p>
    <w:p w:rsidR="00CC79AB" w:rsidRDefault="00B95CE3">
      <w:pPr>
        <w:pStyle w:val="2"/>
        <w:rPr>
          <w:sz w:val="28"/>
          <w:szCs w:val="28"/>
        </w:rPr>
      </w:pPr>
      <w:bookmarkStart w:id="20" w:name="__RefHeading___Toc57824_3478787689"/>
      <w:bookmarkEnd w:id="20"/>
      <w:r>
        <w:rPr>
          <w:sz w:val="28"/>
          <w:szCs w:val="28"/>
        </w:rPr>
        <w:lastRenderedPageBreak/>
        <w:t>Формы подведения итогов реализации программы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Входная диагностика</w:t>
      </w:r>
      <w:r>
        <w:rPr>
          <w:sz w:val="28"/>
          <w:szCs w:val="28"/>
        </w:rPr>
        <w:t xml:space="preserve"> - в форме собеседования - проводится с целью выявления первоначального уровня знаний и умений, возможностей, обучающихся при поступлении в объединение.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Текущий контроль</w:t>
      </w:r>
      <w:r>
        <w:rPr>
          <w:sz w:val="28"/>
          <w:szCs w:val="28"/>
        </w:rPr>
        <w:t xml:space="preserve"> (в течение всего учебного года) - проводится после прохождения каждой темы, чтобы выяв</w:t>
      </w:r>
      <w:r>
        <w:rPr>
          <w:sz w:val="28"/>
          <w:szCs w:val="28"/>
        </w:rPr>
        <w:t>ить пробелы в усвоении материала и развитии обучающихся, заканчивается коррекцией усвоенного материала. Формы проведения: опрос, выполнение практического задания, соревнование, выставка работ.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Промежуточная аттестация -</w:t>
      </w:r>
      <w:r>
        <w:rPr>
          <w:sz w:val="28"/>
          <w:szCs w:val="28"/>
        </w:rPr>
        <w:t xml:space="preserve"> проводится в середине учебного года </w:t>
      </w:r>
      <w:r>
        <w:rPr>
          <w:sz w:val="28"/>
          <w:szCs w:val="28"/>
        </w:rPr>
        <w:t>(декабрь) для выявления уровня освоения содержания программы и своевременной коррекции учебно-воспитательного процесса. Форма проведения: тестирование, выполнение практической работы. Результаты фиксируются в оценочном листе.</w:t>
      </w:r>
    </w:p>
    <w:p w:rsidR="00CC79AB" w:rsidRDefault="00B95CE3">
      <w:pPr>
        <w:pStyle w:val="51"/>
        <w:shd w:val="clear" w:color="auto" w:fill="auto"/>
        <w:spacing w:before="0" w:after="300" w:line="240" w:lineRule="auto"/>
        <w:ind w:firstLine="737"/>
      </w:pPr>
      <w:r>
        <w:rPr>
          <w:rStyle w:val="a7"/>
          <w:sz w:val="28"/>
          <w:szCs w:val="28"/>
          <w:lang w:val="ru-RU"/>
        </w:rPr>
        <w:t>Итоговый контроль -</w:t>
      </w:r>
      <w:r>
        <w:rPr>
          <w:sz w:val="28"/>
          <w:szCs w:val="28"/>
        </w:rPr>
        <w:t xml:space="preserve"> проводится</w:t>
      </w:r>
      <w:r>
        <w:rPr>
          <w:sz w:val="28"/>
          <w:szCs w:val="28"/>
        </w:rPr>
        <w:t xml:space="preserve"> в конце обучения по программе (май) и позволяет оценить уровень результативности освоения программы за весь период обучения. Форма проведения: тестирование, выполнение практической работы. Результаты фиксируются в оценочном листе и протоколе.</w:t>
      </w: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21" w:name="__RefHeading___Toc8965_2654913126"/>
      <w:bookmarkEnd w:id="21"/>
      <w:r>
        <w:rPr>
          <w:caps w:val="0"/>
          <w:sz w:val="28"/>
          <w:szCs w:val="28"/>
        </w:rPr>
        <w:t>Учебный (тем</w:t>
      </w:r>
      <w:r>
        <w:rPr>
          <w:caps w:val="0"/>
          <w:sz w:val="28"/>
          <w:szCs w:val="28"/>
        </w:rPr>
        <w:t>атический) план</w:t>
      </w:r>
    </w:p>
    <w:tbl>
      <w:tblPr>
        <w:tblW w:w="97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2985"/>
        <w:gridCol w:w="871"/>
        <w:gridCol w:w="922"/>
        <w:gridCol w:w="935"/>
        <w:gridCol w:w="1588"/>
        <w:gridCol w:w="1767"/>
      </w:tblGrid>
      <w:tr w:rsidR="00CC79AB">
        <w:trPr>
          <w:trHeight w:val="288"/>
          <w:jc w:val="center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7"/>
              <w:widowControl w:val="0"/>
              <w:shd w:val="clear" w:color="auto" w:fill="auto"/>
              <w:spacing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9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аттестации контроля</w:t>
            </w:r>
          </w:p>
        </w:tc>
      </w:tr>
      <w:tr w:rsidR="00CC79AB">
        <w:trPr>
          <w:trHeight w:val="288"/>
          <w:jc w:val="center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left="340" w:firstLine="0"/>
              <w:rPr>
                <w:sz w:val="24"/>
                <w:szCs w:val="24"/>
              </w:rPr>
            </w:pPr>
          </w:p>
        </w:tc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</w:tr>
      <w:tr w:rsidR="00CC79AB">
        <w:trPr>
          <w:trHeight w:val="307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76"/>
          <w:jc w:val="center"/>
        </w:trPr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Лазеры, компьютерная графика, способы обработки лазерным </w:t>
            </w:r>
            <w:r>
              <w:rPr>
                <w:sz w:val="24"/>
                <w:szCs w:val="24"/>
              </w:rPr>
              <w:t>излучением.</w:t>
            </w:r>
          </w:p>
        </w:tc>
        <w:tc>
          <w:tcPr>
            <w:tcW w:w="8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31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</w:t>
            </w:r>
          </w:p>
        </w:tc>
      </w:tr>
      <w:tr w:rsidR="00CC79AB">
        <w:trPr>
          <w:trHeight w:val="523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лазеров. Физические основы лазерной техники. Техника безопасности при работе с лазерами.</w:t>
            </w:r>
          </w:p>
        </w:tc>
      </w:tr>
      <w:tr w:rsidR="00CC79AB">
        <w:trPr>
          <w:trHeight w:val="876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6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334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83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293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336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</w:t>
            </w:r>
          </w:p>
        </w:tc>
      </w:tr>
      <w:tr w:rsidR="00CC79AB">
        <w:trPr>
          <w:trHeight w:val="259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Интерфейссистемы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Graphics Suite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47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</w:tr>
      <w:tr w:rsidR="00CC79AB">
        <w:trPr>
          <w:trHeight w:val="30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</w:t>
            </w:r>
          </w:p>
        </w:tc>
      </w:tr>
      <w:tr w:rsidR="00CC79AB">
        <w:trPr>
          <w:trHeight w:val="302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8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Перемещение объектов, вращение и изменение размеров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</w:t>
            </w:r>
            <w:r>
              <w:rPr>
                <w:rFonts w:cs="Arial Unicode MS"/>
                <w:sz w:val="24"/>
                <w:szCs w:val="24"/>
              </w:rPr>
              <w:t>наблюдение,   опрос</w:t>
            </w:r>
          </w:p>
        </w:tc>
      </w:tr>
      <w:tr w:rsidR="00CC79AB">
        <w:trPr>
          <w:trHeight w:val="556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зеркальных копий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8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инструментов группы "Преобразование"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298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41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для лазерной резки и гравировки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6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Полимеры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100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Металлы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34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Практическое </w:t>
            </w:r>
            <w:r>
              <w:rPr>
                <w:rFonts w:eastAsia="Times New Roman" w:cs="Arial"/>
                <w:sz w:val="24"/>
                <w:szCs w:val="24"/>
              </w:rPr>
              <w:t>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32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840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Раздел 5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CC79AB">
        <w:trPr>
          <w:trHeight w:val="541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макета для загрузки в лазерный </w:t>
            </w:r>
            <w:r>
              <w:rPr>
                <w:sz w:val="24"/>
                <w:szCs w:val="24"/>
              </w:rPr>
              <w:t>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Ориентировочные параметры лазерной резки и гравировки</w:t>
            </w:r>
          </w:p>
        </w:tc>
      </w:tr>
      <w:tr w:rsidR="00CC79AB">
        <w:trPr>
          <w:trHeight w:val="288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307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100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57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566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120" w:line="240" w:lineRule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before="120" w:after="0" w:line="240" w:lineRule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Фокусное расстояние и линзы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562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Опрос</w:t>
            </w:r>
          </w:p>
        </w:tc>
      </w:tr>
      <w:tr w:rsidR="00CC79AB">
        <w:trPr>
          <w:trHeight w:val="283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защита индивидуального проекта</w:t>
            </w:r>
          </w:p>
        </w:tc>
      </w:tr>
      <w:tr w:rsidR="00CC79AB">
        <w:trPr>
          <w:trHeight w:val="571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66"/>
          <w:jc w:val="center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trHeight w:val="557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индивидуального проекта</w:t>
            </w:r>
          </w:p>
        </w:tc>
      </w:tr>
      <w:tr w:rsidR="00CC79AB">
        <w:trPr>
          <w:trHeight w:val="94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110"/>
              <w:widowControl w:val="0"/>
              <w:shd w:val="clear" w:color="auto" w:fill="auto"/>
              <w:spacing w:line="240" w:lineRule="auto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trHeight w:val="288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C79AB">
        <w:trPr>
          <w:trHeight w:val="298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9AB" w:rsidRDefault="00B95CE3">
      <w:pPr>
        <w:tabs>
          <w:tab w:val="left" w:pos="159"/>
        </w:tabs>
        <w:spacing w:after="0" w:line="274" w:lineRule="exact"/>
        <w:rPr>
          <w:rFonts w:ascii="Times New Roman" w:hAnsi="Times New Roman"/>
          <w:sz w:val="24"/>
          <w:szCs w:val="24"/>
        </w:rPr>
      </w:pPr>
      <w:r>
        <w:br w:type="page"/>
      </w: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22" w:name="__RefHeading___Toc8967_2654913126"/>
      <w:bookmarkEnd w:id="22"/>
      <w:r>
        <w:rPr>
          <w:caps w:val="0"/>
          <w:sz w:val="28"/>
          <w:szCs w:val="28"/>
        </w:rPr>
        <w:lastRenderedPageBreak/>
        <w:t>Содержание программы</w:t>
      </w:r>
    </w:p>
    <w:p w:rsidR="00CC79AB" w:rsidRDefault="00B95CE3">
      <w:pPr>
        <w:pStyle w:val="52"/>
        <w:shd w:val="clear" w:color="auto" w:fill="auto"/>
        <w:spacing w:after="0" w:line="274" w:lineRule="exact"/>
        <w:ind w:left="20" w:firstLine="0"/>
        <w:rPr>
          <w:sz w:val="28"/>
          <w:szCs w:val="28"/>
        </w:rPr>
      </w:pPr>
      <w:bookmarkStart w:id="23" w:name="bookmark9"/>
      <w:r>
        <w:rPr>
          <w:sz w:val="28"/>
          <w:szCs w:val="28"/>
        </w:rPr>
        <w:t>Вводное занятие.</w:t>
      </w:r>
      <w:bookmarkEnd w:id="23"/>
    </w:p>
    <w:p w:rsidR="00CC79AB" w:rsidRDefault="00B95CE3">
      <w:pPr>
        <w:pStyle w:val="40"/>
        <w:shd w:val="clear" w:color="auto" w:fill="auto"/>
        <w:spacing w:before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Лазеры, компьютерная графика, способы обработки лазерным излучением. Вводный инструктаж.</w:t>
      </w:r>
    </w:p>
    <w:p w:rsidR="00CC79AB" w:rsidRDefault="00B95CE3">
      <w:pPr>
        <w:pStyle w:val="61"/>
        <w:shd w:val="clear" w:color="auto" w:fill="auto"/>
        <w:spacing w:after="244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Теория</w:t>
      </w:r>
      <w:r>
        <w:rPr>
          <w:i w:val="0"/>
          <w:sz w:val="28"/>
          <w:szCs w:val="28"/>
        </w:rPr>
        <w:t xml:space="preserve">: Краткая история возникновения лазеров. Вводный и </w:t>
      </w:r>
      <w:r>
        <w:rPr>
          <w:i w:val="0"/>
          <w:sz w:val="28"/>
          <w:szCs w:val="28"/>
        </w:rPr>
        <w:t>первичный инструктаж по ТБ, ОТ.</w:t>
      </w:r>
    </w:p>
    <w:p w:rsidR="00CC79AB" w:rsidRDefault="00B95CE3">
      <w:pPr>
        <w:pStyle w:val="40"/>
        <w:shd w:val="clear" w:color="auto" w:fill="auto"/>
        <w:spacing w:before="0" w:line="274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Введение в физику лазеров. Устройство, принцип действия лазеров. Физические основы лазерной техники. Техника безопасности при работе с лазерами. </w:t>
      </w:r>
    </w:p>
    <w:p w:rsidR="00CC79AB" w:rsidRDefault="00B95CE3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1.1-2. История гравировки, лазерные технологии, программировани</w:t>
      </w:r>
      <w:r>
        <w:rPr>
          <w:sz w:val="28"/>
          <w:szCs w:val="28"/>
        </w:rPr>
        <w:t>е, конструирование.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гравировки, (способы, назначение, виды). Применение лазерных технологий (в биомедицинских, инженерных, космических системах) основные понятия программирования станков с ЧПУ, примеры программ. 2D конструирование.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rStyle w:val="2pt"/>
          <w:sz w:val="28"/>
          <w:szCs w:val="28"/>
        </w:rPr>
        <w:t>:</w:t>
      </w:r>
      <w:r>
        <w:rPr>
          <w:sz w:val="28"/>
          <w:szCs w:val="28"/>
        </w:rPr>
        <w:t xml:space="preserve"> Определение гравировки и резки на различных образцах (фанера, оргстекло, камень)</w:t>
      </w:r>
    </w:p>
    <w:p w:rsidR="00CC79AB" w:rsidRDefault="00B95CE3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2. Устройство, принцип действия оптических квантовых генераторов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Включение/выключение лазерного станка. Описание кнопки аварийной остановки. Практика: определ</w:t>
      </w:r>
      <w:r>
        <w:rPr>
          <w:sz w:val="28"/>
          <w:szCs w:val="28"/>
        </w:rPr>
        <w:t>ение видов лазеров (газовые, твердотельные, полупроводниковые).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2.1 Устройство, принцип действия оптических квантовых генераторов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Практика: Изучение кнопок управления лазерного станка, (кнопок позиционирования в пространстве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2.2 Устройство, принц</w:t>
      </w:r>
      <w:r>
        <w:rPr>
          <w:rStyle w:val="a7"/>
          <w:b/>
          <w:bCs/>
          <w:sz w:val="28"/>
          <w:szCs w:val="28"/>
          <w:lang w:val="ru-RU"/>
        </w:rPr>
        <w:t>ип действия оптических квантовых генераторов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Воздействие лазерного излучения на различные поверхности, (поглощение, отражение, пропускание)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Принцип действия лазеров, Длина волны и свойство излучения, (определение по таблице)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2.3 Устройство, принцип действия оптических квантовых генераторов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Воздействие лазерного излучения на различные поверхности, (прожиг листа бумаги не сфокусированным излучением, прожиг фанеры 6 мм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сфокусированным излучением</w:t>
      </w:r>
    </w:p>
    <w:p w:rsidR="00CC79AB" w:rsidRDefault="00B95CE3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3. Применени</w:t>
      </w:r>
      <w:r>
        <w:rPr>
          <w:sz w:val="28"/>
          <w:szCs w:val="28"/>
        </w:rPr>
        <w:t>е лазеров в технике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Роль лазеров в промышленности и области применения. (Медицина, телекоммуникация, космические системы, военная сфера)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Роль лазеров в промышленности и области применения. Просмотр обучающего видеофильма.</w:t>
      </w:r>
    </w:p>
    <w:p w:rsidR="00CC79AB" w:rsidRDefault="00B95CE3">
      <w:pPr>
        <w:pStyle w:val="61"/>
        <w:shd w:val="clear" w:color="auto" w:fill="auto"/>
        <w:spacing w:before="170"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3.1 Примен</w:t>
      </w:r>
      <w:r>
        <w:rPr>
          <w:b/>
          <w:bCs/>
          <w:sz w:val="28"/>
          <w:szCs w:val="28"/>
        </w:rPr>
        <w:t>ение лазеров в технике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lastRenderedPageBreak/>
        <w:t>Практика:</w:t>
      </w:r>
      <w:r>
        <w:rPr>
          <w:sz w:val="28"/>
          <w:szCs w:val="28"/>
        </w:rPr>
        <w:t xml:space="preserve"> Изучение устройства С02 лазерного комплекса. Вырезание простых двумерных из фанеры 6 мм. моделей, (квадрат стороной 20мм.) на технологическом лазере.</w:t>
      </w:r>
    </w:p>
    <w:p w:rsidR="00CC79AB" w:rsidRDefault="00B95CE3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4. Устройство и принцип работы технологического лазера резки и грави</w:t>
      </w:r>
      <w:r>
        <w:rPr>
          <w:sz w:val="28"/>
          <w:szCs w:val="28"/>
        </w:rPr>
        <w:t>ровки.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Устройство лазерного технологического комплекса.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лазерного технологического комплекса. Назначение кнопок управления.</w:t>
      </w:r>
    </w:p>
    <w:p w:rsidR="00CC79AB" w:rsidRDefault="00B95CE3">
      <w:pPr>
        <w:pStyle w:val="61"/>
        <w:shd w:val="clear" w:color="auto" w:fill="auto"/>
        <w:spacing w:before="170"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4.1 Устройство и принцип работы технологического лазера резки и гравировки.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воз</w:t>
      </w:r>
      <w:r>
        <w:rPr>
          <w:sz w:val="28"/>
          <w:szCs w:val="28"/>
        </w:rPr>
        <w:t>действия С02 лазера на фанеру, пластик, (определение глубины прожига в зависимости от свойств материала)</w:t>
      </w:r>
    </w:p>
    <w:p w:rsidR="00CC79AB" w:rsidRDefault="00B95CE3">
      <w:pPr>
        <w:pStyle w:val="131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4.2 Устройство и принцип работы технологического лазера резки и гравировки.</w:t>
      </w:r>
    </w:p>
    <w:p w:rsidR="00CC79AB" w:rsidRDefault="00B95CE3">
      <w:pPr>
        <w:pStyle w:val="131"/>
        <w:shd w:val="clear" w:color="auto" w:fill="auto"/>
        <w:spacing w:before="0" w:line="240" w:lineRule="auto"/>
      </w:pPr>
      <w:r>
        <w:rPr>
          <w:rStyle w:val="132pt"/>
          <w:sz w:val="28"/>
          <w:szCs w:val="28"/>
        </w:rPr>
        <w:t>Теория:</w:t>
      </w:r>
      <w:r>
        <w:rPr>
          <w:rStyle w:val="130"/>
          <w:sz w:val="28"/>
          <w:szCs w:val="28"/>
        </w:rPr>
        <w:t xml:space="preserve"> Устройство технологической головки лазера.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технологической головки лазера, (схематичное устройство, рисунок)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</w:pPr>
      <w:r>
        <w:rPr>
          <w:rStyle w:val="a7"/>
          <w:b/>
          <w:bCs/>
          <w:sz w:val="28"/>
          <w:szCs w:val="28"/>
          <w:lang w:val="ru-RU"/>
        </w:rPr>
        <w:t xml:space="preserve">Тема 4.3 Устройство и пришит работы технологического лазера резки и гравировки.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по диаметру пучка. Практическое определение зоны кауст</w:t>
      </w:r>
      <w:r>
        <w:rPr>
          <w:sz w:val="28"/>
          <w:szCs w:val="28"/>
        </w:rPr>
        <w:t>ика от расстояния до обрабатываемой поверхности.</w:t>
      </w:r>
    </w:p>
    <w:p w:rsidR="00CC79AB" w:rsidRDefault="00B95CE3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2. Основы конструирования дизайн макетов в среде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1.1-2. Интерфейс системы </w:t>
      </w:r>
      <w:proofErr w:type="spellStart"/>
      <w:r>
        <w:rPr>
          <w:rStyle w:val="a7"/>
          <w:b/>
          <w:bCs/>
          <w:sz w:val="28"/>
          <w:szCs w:val="28"/>
        </w:rPr>
        <w:t>CorelDRAW</w:t>
      </w:r>
      <w:proofErr w:type="spellEnd"/>
      <w:r>
        <w:rPr>
          <w:rStyle w:val="a7"/>
          <w:b/>
          <w:bCs/>
          <w:sz w:val="28"/>
          <w:szCs w:val="28"/>
          <w:lang w:val="ru-RU"/>
        </w:rPr>
        <w:t xml:space="preserve">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Алгоритм работы программы,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файла, линий, кривых.</w:t>
      </w:r>
    </w:p>
    <w:p w:rsidR="00CC79AB" w:rsidRDefault="00B95CE3">
      <w:pPr>
        <w:pStyle w:val="131"/>
        <w:shd w:val="clear" w:color="auto" w:fill="auto"/>
        <w:spacing w:before="170" w:line="240" w:lineRule="auto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2.1-2</w:t>
      </w:r>
      <w:r>
        <w:rPr>
          <w:b/>
          <w:bCs/>
          <w:sz w:val="28"/>
          <w:szCs w:val="28"/>
        </w:rPr>
        <w:t xml:space="preserve"> Полезные инструменты графического редактора.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Построение простейших фигур с помощью кривых в программе для лазерного станка.</w:t>
      </w:r>
    </w:p>
    <w:p w:rsidR="00CC79AB" w:rsidRDefault="00B95CE3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3. Подготовка файлов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br/>
        <w:t>для лазерной резки и гравировки на лазерном станке.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1.1-2. Выделение и преобразование объектов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Выделение, копирование и преобразование объектов.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Тема. 2.1-2. Перемещение объектов, вращение и изменение размеров объектов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Выделение, перемещение, отображение рису</w:t>
      </w:r>
      <w:r>
        <w:rPr>
          <w:sz w:val="28"/>
          <w:szCs w:val="28"/>
        </w:rPr>
        <w:t>нка. Трансформация рисунка (смайлик).</w:t>
      </w:r>
    </w:p>
    <w:p w:rsidR="00CC79AB" w:rsidRDefault="00B95CE3">
      <w:pPr>
        <w:pStyle w:val="131"/>
        <w:shd w:val="clear" w:color="auto" w:fill="auto"/>
        <w:spacing w:before="170" w:line="240" w:lineRule="auto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Копирование объектов, создание зеркальной копии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Копирование и зеркальное отображение рисунков. Создание группы смайликов с различными характеристиками.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 4.1-2. Быстрая обрисовка вектором в </w:t>
      </w:r>
      <w:proofErr w:type="spellStart"/>
      <w:r>
        <w:rPr>
          <w:sz w:val="28"/>
          <w:szCs w:val="28"/>
          <w:lang w:val="en-US"/>
        </w:rPr>
        <w:t>Cor</w:t>
      </w:r>
      <w:r>
        <w:rPr>
          <w:sz w:val="28"/>
          <w:szCs w:val="28"/>
          <w:lang w:val="en-US"/>
        </w:rPr>
        <w:t>elDRAW</w:t>
      </w:r>
      <w:proofErr w:type="spellEnd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Вырезание на станке контура рисунка из фанеры 6 мм. (звезда 20*20 мм.)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5.1-2. Масштабирование отсканированных чертежей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Масштабирование, изменение размеров ранее созданных смайликов.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>Тема 6.1-2. Применение инструм</w:t>
      </w:r>
      <w:r>
        <w:rPr>
          <w:sz w:val="28"/>
          <w:szCs w:val="28"/>
        </w:rPr>
        <w:t>ентов группы "Преобразование"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Группировка объектов. Преобразование ранее созданных смайликов в одну группу.</w:t>
      </w:r>
    </w:p>
    <w:p w:rsidR="00CC79AB" w:rsidRDefault="00B95CE3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7.1-2. Трассировка растрового изображения в </w:t>
      </w:r>
      <w:proofErr w:type="spellStart"/>
      <w:r>
        <w:rPr>
          <w:sz w:val="28"/>
          <w:szCs w:val="28"/>
          <w:lang w:val="en-US"/>
        </w:rPr>
        <w:t>CorelD</w:t>
      </w:r>
      <w:r>
        <w:rPr>
          <w:caps/>
          <w:sz w:val="28"/>
          <w:szCs w:val="28"/>
          <w:lang w:val="en-US"/>
        </w:rPr>
        <w:t>raw</w:t>
      </w:r>
      <w:proofErr w:type="spellEnd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объекта с помощью инструмента «быстрая трассировка».</w:t>
      </w:r>
    </w:p>
    <w:p w:rsidR="00CC79AB" w:rsidRDefault="00B95CE3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4. Материалы для лазерной резки и гравировки.</w:t>
      </w:r>
    </w:p>
    <w:p w:rsidR="00CC79AB" w:rsidRDefault="00B95CE3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1. Технология лазерной резки и гравировки. Дерево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древесиной, способы защиты поверхности от обгорания в зоне реза.</w:t>
      </w:r>
    </w:p>
    <w:p w:rsidR="00CC79AB" w:rsidRDefault="00B95CE3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1.1 Технология лазерной </w:t>
      </w:r>
      <w:r>
        <w:rPr>
          <w:b/>
          <w:bCs/>
          <w:sz w:val="28"/>
          <w:szCs w:val="28"/>
        </w:rPr>
        <w:t>резки и гравировки. Дерево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по дереву. 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1.2 Технология лазерной резки и гравировки. Полимеры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Особенности взаимодействия лазерного излучения с полимерами, способы защиты поверх</w:t>
      </w:r>
      <w:r>
        <w:rPr>
          <w:sz w:val="28"/>
          <w:szCs w:val="28"/>
        </w:rPr>
        <w:t>ности от оплавления в зоне реза.</w:t>
      </w:r>
    </w:p>
    <w:p w:rsidR="00CC79AB" w:rsidRDefault="00B95CE3">
      <w:pPr>
        <w:pStyle w:val="61"/>
        <w:keepNext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 Технология лазерной резки и гравировки. Полимеры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Отработка технологических режимов при резке и гравировки по полимерам. 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1.4 Технология лазерной резки и гравировки. Стекло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Особенности взаимоде</w:t>
      </w:r>
      <w:r>
        <w:rPr>
          <w:sz w:val="28"/>
          <w:szCs w:val="28"/>
        </w:rPr>
        <w:t xml:space="preserve">йствия лазерного излучения со стеклом, способы </w:t>
      </w:r>
      <w:proofErr w:type="spellStart"/>
      <w:r>
        <w:rPr>
          <w:sz w:val="28"/>
          <w:szCs w:val="28"/>
        </w:rPr>
        <w:t>избежания</w:t>
      </w:r>
      <w:proofErr w:type="spellEnd"/>
      <w:r>
        <w:rPr>
          <w:sz w:val="28"/>
          <w:szCs w:val="28"/>
        </w:rPr>
        <w:t xml:space="preserve"> трещин поверхности.</w:t>
      </w:r>
    </w:p>
    <w:p w:rsidR="00CC79AB" w:rsidRDefault="00B95CE3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1.5 Технология лазерной резки и гравировки. Стекло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со стеклом. </w:t>
      </w:r>
    </w:p>
    <w:p w:rsidR="00CC79AB" w:rsidRDefault="00B95CE3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1.6 Технология лазерной резки и гравир</w:t>
      </w:r>
      <w:r>
        <w:rPr>
          <w:rStyle w:val="a7"/>
          <w:b/>
          <w:bCs/>
          <w:sz w:val="28"/>
          <w:szCs w:val="28"/>
          <w:lang w:val="ru-RU"/>
        </w:rPr>
        <w:t>овки. Металл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металлами. Теплопроводность и коэффициент отражение лазерного излучения.</w:t>
      </w:r>
    </w:p>
    <w:p w:rsidR="00CC79AB" w:rsidRDefault="00B95CE3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1.7 Технология лазерной резки и гравировки. Металл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</w:t>
      </w:r>
      <w:r>
        <w:rPr>
          <w:sz w:val="28"/>
          <w:szCs w:val="28"/>
        </w:rPr>
        <w:t>равировки с металлами.</w:t>
      </w:r>
    </w:p>
    <w:p w:rsidR="00CC79AB" w:rsidRDefault="00B95CE3">
      <w:pPr>
        <w:pStyle w:val="a0"/>
        <w:spacing w:before="170"/>
        <w:rPr>
          <w:sz w:val="28"/>
          <w:szCs w:val="28"/>
        </w:rPr>
      </w:pPr>
      <w:bookmarkStart w:id="24" w:name="__RefHeading___Toc8969_2654913126"/>
      <w:bookmarkStart w:id="25" w:name="bookmark10"/>
      <w:bookmarkEnd w:id="24"/>
      <w:r>
        <w:rPr>
          <w:rFonts w:eastAsia="Times New Roman" w:cs="Times New Roman"/>
          <w:b/>
          <w:bCs/>
          <w:i/>
          <w:iCs/>
          <w:sz w:val="28"/>
          <w:szCs w:val="28"/>
        </w:rPr>
        <w:t>Промежуточная аттестация</w:t>
      </w:r>
      <w:bookmarkEnd w:id="25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тестирование, практическая работа.</w:t>
      </w:r>
    </w:p>
    <w:p w:rsidR="00CC79AB" w:rsidRDefault="00B95CE3">
      <w:pPr>
        <w:pStyle w:val="a0"/>
        <w:spacing w:before="170" w:after="170"/>
        <w:jc w:val="center"/>
        <w:rPr>
          <w:sz w:val="28"/>
          <w:szCs w:val="28"/>
        </w:rPr>
      </w:pPr>
      <w:bookmarkStart w:id="26" w:name="__RefHeading___Toc8971_2654913126"/>
      <w:bookmarkStart w:id="27" w:name="bookmark11"/>
      <w:bookmarkEnd w:id="26"/>
      <w:r>
        <w:rPr>
          <w:rFonts w:eastAsia="Times New Roman" w:cs="Times New Roman"/>
          <w:b/>
          <w:bCs/>
          <w:i/>
          <w:iCs/>
          <w:sz w:val="28"/>
          <w:szCs w:val="28"/>
        </w:rPr>
        <w:lastRenderedPageBreak/>
        <w:t xml:space="preserve">Раздел 5. Подготовка файлов в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</w:rPr>
        <w:t>CorelDRAW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</w:rPr>
        <w:br/>
        <w:t xml:space="preserve">для лазерной резки и гравировки на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</w:rPr>
        <w:t>лазерном</w:t>
      </w:r>
      <w:bookmarkStart w:id="28" w:name="bookmark12"/>
      <w:bookmarkEnd w:id="27"/>
      <w:r>
        <w:rPr>
          <w:rFonts w:eastAsia="Times New Roman" w:cs="Times New Roman"/>
          <w:b/>
          <w:bCs/>
          <w:i/>
          <w:iCs/>
          <w:sz w:val="28"/>
          <w:szCs w:val="28"/>
        </w:rPr>
        <w:t>станке</w:t>
      </w:r>
      <w:bookmarkEnd w:id="28"/>
      <w:proofErr w:type="spellEnd"/>
    </w:p>
    <w:p w:rsidR="00CC79AB" w:rsidRDefault="00B95CE3">
      <w:pPr>
        <w:pStyle w:val="a0"/>
        <w:rPr>
          <w:sz w:val="28"/>
          <w:szCs w:val="28"/>
        </w:rPr>
      </w:pPr>
      <w:bookmarkStart w:id="29" w:name="__RefHeading___Toc8973_2654913126"/>
      <w:bookmarkStart w:id="30" w:name="bookmark13"/>
      <w:bookmarkEnd w:id="29"/>
      <w:r>
        <w:rPr>
          <w:b/>
          <w:bCs/>
          <w:i/>
          <w:iCs/>
          <w:sz w:val="28"/>
          <w:szCs w:val="28"/>
        </w:rPr>
        <w:t>Тема 1.1-2. Создание макета для лазерной резки</w:t>
      </w:r>
      <w:bookmarkEnd w:id="30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Создание, обработка простого изображения для лазерной резки.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Тема1.1-4. Создание макета для лазерной резки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(создание изображения, Логотип ЦВР, для загрузки в станок)</w:t>
      </w:r>
    </w:p>
    <w:p w:rsidR="00CC79AB" w:rsidRDefault="00B95CE3">
      <w:pPr>
        <w:pStyle w:val="a0"/>
        <w:rPr>
          <w:sz w:val="28"/>
          <w:szCs w:val="28"/>
        </w:rPr>
      </w:pPr>
      <w:bookmarkStart w:id="31" w:name="__RefHeading___Toc8975_2654913126"/>
      <w:bookmarkStart w:id="32" w:name="bookmark14"/>
      <w:bookmarkEnd w:id="31"/>
      <w:r>
        <w:rPr>
          <w:b/>
          <w:bCs/>
          <w:i/>
          <w:iCs/>
          <w:sz w:val="28"/>
          <w:szCs w:val="28"/>
        </w:rPr>
        <w:t>Тема 2.1-2. П</w:t>
      </w:r>
      <w:r>
        <w:rPr>
          <w:b/>
          <w:bCs/>
          <w:i/>
          <w:iCs/>
          <w:sz w:val="28"/>
          <w:szCs w:val="28"/>
        </w:rPr>
        <w:t>одготовка макета для загрузки в лазерный станок</w:t>
      </w:r>
      <w:bookmarkEnd w:id="32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макета для лазерной резки.</w:t>
      </w:r>
    </w:p>
    <w:p w:rsidR="00CC79AB" w:rsidRDefault="00B95CE3">
      <w:pPr>
        <w:pStyle w:val="61"/>
        <w:shd w:val="clear" w:color="auto" w:fill="auto"/>
        <w:spacing w:after="0" w:line="240" w:lineRule="auto"/>
      </w:pPr>
      <w:r>
        <w:rPr>
          <w:rStyle w:val="60"/>
          <w:b/>
          <w:bCs/>
          <w:sz w:val="28"/>
          <w:szCs w:val="28"/>
        </w:rPr>
        <w:t>Тема 2.3-4.</w:t>
      </w:r>
      <w:r>
        <w:rPr>
          <w:b/>
          <w:bCs/>
          <w:sz w:val="28"/>
          <w:szCs w:val="28"/>
        </w:rPr>
        <w:t xml:space="preserve"> Подготовка макета для загрузки в лазерный станок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, (создание изображения, </w:t>
      </w:r>
      <w:r>
        <w:rPr>
          <w:sz w:val="28"/>
          <w:szCs w:val="28"/>
        </w:rPr>
        <w:t>Логотип ЦВР, для загрузки в станок)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Создание макета для лазерной гравировки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Способы преобразования растрового изображения в векторное.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3.3-4. Создание макета для лазерной гравировки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 слоев для обработки на лазер</w:t>
      </w:r>
      <w:r>
        <w:rPr>
          <w:sz w:val="28"/>
          <w:szCs w:val="28"/>
        </w:rPr>
        <w:t>ном станке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3.5-6. Создание макета для лазерной гравировки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Способы передачи макета изображения в лазерный станок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3.7-8. Создание макета для лазерной гравировки </w:t>
      </w:r>
    </w:p>
    <w:p w:rsidR="00CC79AB" w:rsidRDefault="00B95CE3">
      <w:pPr>
        <w:pStyle w:val="61"/>
        <w:shd w:val="clear" w:color="auto" w:fill="auto"/>
        <w:spacing w:after="0" w:line="240" w:lineRule="auto"/>
      </w:pPr>
      <w:r>
        <w:rPr>
          <w:rStyle w:val="62pt"/>
          <w:sz w:val="28"/>
          <w:szCs w:val="28"/>
        </w:rPr>
        <w:t>Теория:</w:t>
      </w:r>
      <w:r>
        <w:rPr>
          <w:rStyle w:val="60"/>
          <w:sz w:val="28"/>
          <w:szCs w:val="28"/>
        </w:rPr>
        <w:t xml:space="preserve"> Создание макета для лазерной гравировки.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3.9-10. Подготовка мак</w:t>
      </w:r>
      <w:r>
        <w:rPr>
          <w:b/>
          <w:bCs/>
          <w:sz w:val="28"/>
          <w:szCs w:val="28"/>
        </w:rPr>
        <w:t>ета для загрузки в лазерный станок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изображения, выделение слоев для обработки на станке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3.11-12. Подготовка макета для загрузки в лазерный станок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Установка режимов резания (скорость и мощность).</w:t>
      </w:r>
    </w:p>
    <w:p w:rsidR="00CC79AB" w:rsidRDefault="00B95CE3">
      <w:pPr>
        <w:pStyle w:val="a0"/>
        <w:rPr>
          <w:sz w:val="28"/>
          <w:szCs w:val="28"/>
        </w:rPr>
      </w:pPr>
      <w:bookmarkStart w:id="33" w:name="__RefHeading___Toc8977_2654913126"/>
      <w:bookmarkEnd w:id="33"/>
      <w:r>
        <w:rPr>
          <w:b/>
          <w:bCs/>
          <w:i/>
          <w:iCs/>
          <w:sz w:val="28"/>
          <w:szCs w:val="28"/>
        </w:rPr>
        <w:t xml:space="preserve">Раздел 6. Ориентировочные </w:t>
      </w:r>
      <w:r>
        <w:rPr>
          <w:b/>
          <w:bCs/>
          <w:i/>
          <w:iCs/>
          <w:sz w:val="28"/>
          <w:szCs w:val="28"/>
        </w:rPr>
        <w:t xml:space="preserve">параметры лазерной резки и гравировки </w:t>
      </w:r>
    </w:p>
    <w:p w:rsidR="00CC79AB" w:rsidRDefault="00B95CE3">
      <w:pPr>
        <w:pStyle w:val="a0"/>
        <w:rPr>
          <w:sz w:val="28"/>
          <w:szCs w:val="28"/>
        </w:rPr>
      </w:pPr>
      <w:bookmarkStart w:id="34" w:name="__RefHeading___Toc8979_2654913126"/>
      <w:bookmarkStart w:id="35" w:name="bookmark15"/>
      <w:bookmarkEnd w:id="34"/>
      <w:r>
        <w:rPr>
          <w:b/>
          <w:bCs/>
          <w:i/>
          <w:iCs/>
          <w:sz w:val="28"/>
          <w:szCs w:val="28"/>
        </w:rPr>
        <w:t>Тема 1.1-2. Резка</w:t>
      </w:r>
      <w:bookmarkEnd w:id="35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Возможные параметры скорости и мощности и их влияние на резку. </w:t>
      </w:r>
    </w:p>
    <w:p w:rsidR="00CC79AB" w:rsidRDefault="00B95CE3">
      <w:pPr>
        <w:pStyle w:val="51"/>
        <w:keepNext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1.3-4. Резка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мощности и скорости при резки различных материалов на лазерном станке.</w:t>
      </w:r>
    </w:p>
    <w:p w:rsidR="00CC79AB" w:rsidRDefault="00B95CE3">
      <w:pPr>
        <w:pStyle w:val="61"/>
        <w:keepNext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2.1-2. Гравировка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Возможные параметры скорости и мощности и их влияние на гравировку. </w:t>
      </w:r>
    </w:p>
    <w:p w:rsidR="00CC79AB" w:rsidRDefault="00B95CE3">
      <w:pPr>
        <w:pStyle w:val="51"/>
        <w:keepNext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2.3-4. Гравировка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Гравировка мощности и скорости при гравировки различных материалов (фанера, оргстекло, камень) на лазерном с</w:t>
      </w:r>
      <w:r>
        <w:rPr>
          <w:sz w:val="28"/>
          <w:szCs w:val="28"/>
        </w:rPr>
        <w:t>танке.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3.1-2. Настройка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Возможные параметры мощности и скорости при дискретной обработке лазерным излучением.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3.3-4. Настройка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параметров мощности и </w:t>
      </w:r>
      <w:r>
        <w:rPr>
          <w:sz w:val="28"/>
          <w:szCs w:val="28"/>
        </w:rPr>
        <w:t xml:space="preserve">скорости гравировки, при различном шаге </w:t>
      </w:r>
      <w:r>
        <w:rPr>
          <w:sz w:val="28"/>
          <w:szCs w:val="28"/>
          <w:lang w:val="en-US"/>
        </w:rPr>
        <w:t>DPI</w:t>
      </w:r>
      <w:r>
        <w:rPr>
          <w:sz w:val="28"/>
          <w:szCs w:val="28"/>
        </w:rPr>
        <w:t>.</w:t>
      </w:r>
    </w:p>
    <w:p w:rsidR="00CC79AB" w:rsidRDefault="00B95CE3">
      <w:pPr>
        <w:pStyle w:val="a0"/>
        <w:keepNext/>
        <w:rPr>
          <w:sz w:val="28"/>
          <w:szCs w:val="28"/>
        </w:rPr>
      </w:pPr>
      <w:bookmarkStart w:id="36" w:name="__RefHeading___Toc8981_2654913126"/>
      <w:bookmarkStart w:id="37" w:name="bookmark16"/>
      <w:bookmarkEnd w:id="36"/>
      <w:r>
        <w:rPr>
          <w:b/>
          <w:bCs/>
          <w:i/>
          <w:iCs/>
          <w:sz w:val="28"/>
          <w:szCs w:val="28"/>
        </w:rPr>
        <w:lastRenderedPageBreak/>
        <w:t>Раздел 7. Фокусное расстояние линзы</w:t>
      </w:r>
      <w:bookmarkEnd w:id="37"/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 Фокусирующая линза и фокусное расстояние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линзы (зона каустики). Размера пятна.</w:t>
      </w:r>
    </w:p>
    <w:p w:rsidR="00CC79AB" w:rsidRDefault="00B95CE3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Юстировка оптической системы </w:t>
      </w:r>
      <w:r>
        <w:rPr>
          <w:b/>
          <w:bCs/>
          <w:sz w:val="28"/>
          <w:szCs w:val="28"/>
        </w:rPr>
        <w:t>лазерного комплекса.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Юстировка лазерной системы, проверка настройки оптического резонатора, фокусировка лазерного пучка.</w:t>
      </w:r>
    </w:p>
    <w:p w:rsidR="00CC79AB" w:rsidRDefault="00B95CE3">
      <w:pPr>
        <w:pStyle w:val="a0"/>
        <w:rPr>
          <w:sz w:val="28"/>
          <w:szCs w:val="28"/>
        </w:rPr>
      </w:pPr>
      <w:bookmarkStart w:id="38" w:name="__RefHeading___Toc8983_2654913126"/>
      <w:bookmarkStart w:id="39" w:name="bookmark17"/>
      <w:bookmarkEnd w:id="38"/>
      <w:r>
        <w:rPr>
          <w:b/>
          <w:bCs/>
          <w:i/>
          <w:iCs/>
          <w:sz w:val="28"/>
          <w:szCs w:val="28"/>
        </w:rPr>
        <w:t>Раздел 8. Создание и защита индивидуального проекта</w:t>
      </w:r>
      <w:bookmarkEnd w:id="39"/>
    </w:p>
    <w:p w:rsidR="00CC79AB" w:rsidRDefault="00B95CE3">
      <w:pPr>
        <w:pStyle w:val="a0"/>
        <w:rPr>
          <w:sz w:val="28"/>
          <w:szCs w:val="28"/>
        </w:rPr>
      </w:pPr>
      <w:bookmarkStart w:id="40" w:name="__RefHeading___Toc8985_2654913126"/>
      <w:bookmarkStart w:id="41" w:name="bookmark18"/>
      <w:bookmarkEnd w:id="40"/>
      <w:r>
        <w:rPr>
          <w:b/>
          <w:bCs/>
          <w:i/>
          <w:iCs/>
          <w:sz w:val="28"/>
          <w:szCs w:val="28"/>
        </w:rPr>
        <w:t>Тема 1. Создание индивидуального проекта</w:t>
      </w:r>
      <w:bookmarkEnd w:id="41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Виды индивидуальных проектов (украшение гравировкой камня, стекла, пластика, создание подставки под горячее, подставка под телефон, фоторамка, плоские тематические изделия из фанеры, пластика)</w:t>
      </w:r>
    </w:p>
    <w:p w:rsidR="00CC79AB" w:rsidRDefault="00B95CE3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Тема1.1-3.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Выбор и </w:t>
      </w:r>
      <w:r>
        <w:rPr>
          <w:sz w:val="28"/>
          <w:szCs w:val="28"/>
        </w:rPr>
        <w:t>согласование индивидуального проекта.</w:t>
      </w:r>
    </w:p>
    <w:p w:rsidR="00CC79AB" w:rsidRDefault="00B95CE3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1.4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Постановка задач по реализации индивидуального проекта, (формулировка целей и плана реализации)</w:t>
      </w:r>
    </w:p>
    <w:p w:rsidR="00CC79AB" w:rsidRDefault="00B95CE3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1.5.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Разработка этапов р</w:t>
      </w:r>
      <w:r>
        <w:rPr>
          <w:sz w:val="28"/>
          <w:szCs w:val="28"/>
        </w:rPr>
        <w:t xml:space="preserve">еализации индивидуального проекта.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1.6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сроков выполнения каждого этапа проекта.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1.7-8.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Создание рисунка проект</w:t>
      </w:r>
      <w:r>
        <w:rPr>
          <w:sz w:val="28"/>
          <w:szCs w:val="28"/>
        </w:rPr>
        <w:t xml:space="preserve">а.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1.9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проекта инструментами </w:t>
      </w:r>
      <w:r>
        <w:rPr>
          <w:sz w:val="28"/>
          <w:szCs w:val="28"/>
          <w:lang w:val="en-US"/>
        </w:rPr>
        <w:t>CorelDraw</w:t>
      </w:r>
    </w:p>
    <w:p w:rsidR="00CC79AB" w:rsidRDefault="00B95CE3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1.10-14.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</w:t>
      </w:r>
      <w:r>
        <w:rPr>
          <w:sz w:val="28"/>
          <w:szCs w:val="28"/>
        </w:rPr>
        <w:t xml:space="preserve">екта инструментами </w:t>
      </w:r>
      <w:r>
        <w:rPr>
          <w:sz w:val="28"/>
          <w:szCs w:val="28"/>
          <w:lang w:val="en-US"/>
        </w:rPr>
        <w:t>CorelDraw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1.15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Рассмотрение и определение характерных нюансов проекта для назначения режимов резания и гравировки.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1.16 Создание индивидуального пр</w:t>
      </w:r>
      <w:r>
        <w:rPr>
          <w:rStyle w:val="a7"/>
          <w:b/>
          <w:bCs/>
          <w:sz w:val="28"/>
          <w:szCs w:val="28"/>
          <w:lang w:val="ru-RU"/>
        </w:rPr>
        <w:t>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1.17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готового изображения </w:t>
      </w:r>
      <w:proofErr w:type="gramStart"/>
      <w:r>
        <w:rPr>
          <w:sz w:val="28"/>
          <w:szCs w:val="28"/>
        </w:rPr>
        <w:t>к загрузки</w:t>
      </w:r>
      <w:proofErr w:type="gramEnd"/>
      <w:r>
        <w:rPr>
          <w:sz w:val="28"/>
          <w:szCs w:val="28"/>
        </w:rPr>
        <w:t xml:space="preserve"> в лазерный станок</w:t>
      </w:r>
    </w:p>
    <w:p w:rsidR="00CC79AB" w:rsidRDefault="00B95CE3">
      <w:pPr>
        <w:pStyle w:val="61"/>
        <w:keepNext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1.18 </w:t>
      </w:r>
      <w:r>
        <w:rPr>
          <w:b/>
          <w:bCs/>
          <w:sz w:val="28"/>
          <w:szCs w:val="28"/>
        </w:rPr>
        <w:t>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материала, для проекта. </w:t>
      </w:r>
    </w:p>
    <w:p w:rsidR="00CC79AB" w:rsidRDefault="00B95CE3">
      <w:pPr>
        <w:pStyle w:val="61"/>
        <w:shd w:val="clear" w:color="auto" w:fill="auto"/>
        <w:spacing w:after="0" w:line="240" w:lineRule="auto"/>
      </w:pPr>
      <w:r>
        <w:rPr>
          <w:b/>
          <w:bCs/>
          <w:sz w:val="28"/>
          <w:szCs w:val="28"/>
        </w:rPr>
        <w:t>Тема</w:t>
      </w:r>
      <w:r>
        <w:rPr>
          <w:b/>
          <w:iCs w:val="0"/>
          <w:sz w:val="28"/>
          <w:szCs w:val="28"/>
        </w:rPr>
        <w:t xml:space="preserve"> 1.19-20. Создание индивидуального</w:t>
      </w:r>
      <w:r>
        <w:rPr>
          <w:rStyle w:val="a7"/>
          <w:b/>
          <w:bCs/>
          <w:sz w:val="28"/>
          <w:szCs w:val="28"/>
          <w:lang w:val="ru-RU"/>
        </w:rPr>
        <w:t xml:space="preserve">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 (последовательность этапов изготовления)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lastRenderedPageBreak/>
        <w:t xml:space="preserve">Тема 1.21 Создание индивидуального проекта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Первичная обработка материала проекта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1.22-23. Создание индивидуального проект</w:t>
      </w:r>
      <w:r>
        <w:rPr>
          <w:b/>
          <w:bCs/>
          <w:sz w:val="28"/>
          <w:szCs w:val="28"/>
        </w:rPr>
        <w:t xml:space="preserve">а </w:t>
      </w:r>
    </w:p>
    <w:p w:rsidR="00CC79AB" w:rsidRDefault="00B95CE3">
      <w:pPr>
        <w:pStyle w:val="61"/>
        <w:shd w:val="clear" w:color="auto" w:fill="auto"/>
        <w:spacing w:after="0" w:line="240" w:lineRule="auto"/>
      </w:pPr>
      <w:r>
        <w:rPr>
          <w:rStyle w:val="2pt"/>
          <w:sz w:val="28"/>
          <w:szCs w:val="28"/>
        </w:rPr>
        <w:t>Практика:</w:t>
      </w:r>
      <w:r>
        <w:rPr>
          <w:rStyle w:val="60"/>
          <w:sz w:val="28"/>
          <w:szCs w:val="28"/>
        </w:rPr>
        <w:t xml:space="preserve"> Разработка технологической карты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1.24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Тестовая обработка, подбор режима на масштабированных образцах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1.25 Создание индивидуального проекта </w:t>
      </w:r>
    </w:p>
    <w:p w:rsidR="00CC79AB" w:rsidRDefault="00B95CE3">
      <w:pPr>
        <w:pStyle w:val="61"/>
        <w:shd w:val="clear" w:color="auto" w:fill="auto"/>
        <w:spacing w:after="0" w:line="240" w:lineRule="auto"/>
      </w:pPr>
      <w:r>
        <w:rPr>
          <w:rStyle w:val="2pt"/>
          <w:sz w:val="28"/>
          <w:szCs w:val="28"/>
        </w:rPr>
        <w:t>Практика:</w:t>
      </w:r>
      <w:r>
        <w:rPr>
          <w:rStyle w:val="60"/>
          <w:sz w:val="28"/>
          <w:szCs w:val="28"/>
        </w:rPr>
        <w:t xml:space="preserve"> Оптимизация режимов обработка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1.26 </w:t>
      </w:r>
      <w:r>
        <w:rPr>
          <w:b/>
          <w:bCs/>
          <w:sz w:val="28"/>
          <w:szCs w:val="28"/>
        </w:rPr>
        <w:t>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Доработка технологической карты с учетом тестовой обработки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1.27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Первый этап изготовления готового изделия.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1.28-29.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 над индивидуальным проектом.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1.30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Второй этап изготовления готового изделия (лазерная резка)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1.31-32.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</w:t>
      </w:r>
      <w:r>
        <w:rPr>
          <w:sz w:val="28"/>
          <w:szCs w:val="28"/>
        </w:rPr>
        <w:t xml:space="preserve">видуальным проектом. Дальнейшие этапы изготовления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</w:t>
      </w:r>
      <w:proofErr w:type="gramStart"/>
      <w:r>
        <w:rPr>
          <w:rStyle w:val="a7"/>
          <w:b/>
          <w:bCs/>
          <w:sz w:val="28"/>
          <w:szCs w:val="28"/>
          <w:lang w:val="ru-RU"/>
        </w:rPr>
        <w:t>1 .</w:t>
      </w:r>
      <w:proofErr w:type="spellStart"/>
      <w:r>
        <w:rPr>
          <w:rStyle w:val="a7"/>
          <w:b/>
          <w:bCs/>
          <w:sz w:val="28"/>
          <w:szCs w:val="28"/>
          <w:lang w:val="ru-RU"/>
        </w:rPr>
        <w:t>ЗЗСоздание</w:t>
      </w:r>
      <w:proofErr w:type="spellEnd"/>
      <w:proofErr w:type="gramEnd"/>
      <w:r>
        <w:rPr>
          <w:rStyle w:val="a7"/>
          <w:b/>
          <w:bCs/>
          <w:sz w:val="28"/>
          <w:szCs w:val="28"/>
          <w:lang w:val="ru-RU"/>
        </w:rPr>
        <w:t xml:space="preserve">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Третий этап изготовления готового изделия, сборка.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1.34-35. Создание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Доводка отдельных элементов изделия.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6"/>
          <w:sz w:val="28"/>
          <w:szCs w:val="28"/>
        </w:rPr>
        <w:t>Тема.2. Подготовка к защите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Консультация по защите проекта. Порядок представления, план презентации.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2.1 Подготовка к защите индивидуального пр</w:t>
      </w:r>
      <w:r>
        <w:rPr>
          <w:rStyle w:val="a7"/>
          <w:b/>
          <w:bCs/>
          <w:sz w:val="28"/>
          <w:szCs w:val="28"/>
          <w:lang w:val="ru-RU"/>
        </w:rPr>
        <w:t>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защите проекта. Порядок представления, план презентации.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Тема2.2 Подготовка к защите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первой части защиты проекта, (обоснования выбора темы проекта)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2.3 Подготовка к защите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второй части защиты проекта, (теоретическая часть)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2.4 Подготовка к защите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третьей част</w:t>
      </w:r>
      <w:r>
        <w:rPr>
          <w:sz w:val="28"/>
          <w:szCs w:val="28"/>
        </w:rPr>
        <w:t>и защиты проекта, (представление основных этапов технологического процесса)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2.5-11. Подготовка к защите индивидуального проекта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защиты проекта.</w:t>
      </w:r>
    </w:p>
    <w:p w:rsidR="00CC79AB" w:rsidRDefault="00B95CE3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Итоговый контроль.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Инструкция по прохождению теста.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lastRenderedPageBreak/>
        <w:t>Практика:</w:t>
      </w:r>
      <w:r>
        <w:rPr>
          <w:sz w:val="28"/>
          <w:szCs w:val="28"/>
        </w:rPr>
        <w:t xml:space="preserve"> Защита проекта.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6"/>
          <w:sz w:val="28"/>
          <w:szCs w:val="28"/>
        </w:rPr>
        <w:t>Итоговое занятие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обобщение пройденного материала. Подведение итогов.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обобщение пройденного материала. Подведение итогов.</w:t>
      </w:r>
    </w:p>
    <w:p w:rsidR="00CC79AB" w:rsidRDefault="00CC79AB">
      <w:pPr>
        <w:pStyle w:val="2"/>
        <w:rPr>
          <w:sz w:val="28"/>
          <w:szCs w:val="28"/>
        </w:rPr>
      </w:pP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42" w:name="__RefHeading___Toc8987_2654913126"/>
      <w:bookmarkEnd w:id="42"/>
      <w:r>
        <w:rPr>
          <w:caps w:val="0"/>
          <w:sz w:val="28"/>
          <w:szCs w:val="28"/>
        </w:rPr>
        <w:t>Организационно-педагогические условия реализации программы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>Персональные компьютеры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Интерактивная доска 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Видеопроектор 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2060" w:firstLine="0"/>
        <w:jc w:val="left"/>
        <w:rPr>
          <w:sz w:val="28"/>
          <w:szCs w:val="28"/>
        </w:rPr>
      </w:pPr>
      <w:r>
        <w:rPr>
          <w:sz w:val="28"/>
          <w:szCs w:val="28"/>
        </w:rPr>
        <w:t>Лазерный технологический комплекс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2060" w:firstLine="0"/>
        <w:jc w:val="left"/>
        <w:rPr>
          <w:sz w:val="28"/>
          <w:szCs w:val="28"/>
        </w:rPr>
      </w:pPr>
      <w:r>
        <w:rPr>
          <w:sz w:val="28"/>
          <w:szCs w:val="28"/>
        </w:rPr>
        <w:t>Листы фанеры: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2x1525x1525мм 2 шт.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4x1525x1525мм 1 шт.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4" w:lineRule="exact"/>
        <w:jc w:val="left"/>
        <w:rPr>
          <w:sz w:val="28"/>
          <w:szCs w:val="28"/>
        </w:rPr>
      </w:pPr>
      <w:r>
        <w:rPr>
          <w:sz w:val="28"/>
          <w:szCs w:val="28"/>
        </w:rPr>
        <w:t>6x1525x1525мм 1 шт.</w:t>
      </w:r>
    </w:p>
    <w:p w:rsidR="00CC79AB" w:rsidRDefault="00B95CE3">
      <w:pPr>
        <w:pStyle w:val="51"/>
        <w:shd w:val="clear" w:color="auto" w:fill="auto"/>
        <w:tabs>
          <w:tab w:val="left" w:pos="164"/>
        </w:tabs>
        <w:spacing w:before="0" w:after="0" w:line="274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Листы оргстекла: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1x600x600 мм 2 шт.</w:t>
      </w:r>
    </w:p>
    <w:p w:rsidR="00CC79AB" w:rsidRDefault="00B95CE3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2x600x600 мм 1 шт.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Программное обеспечение: компьютерное приложение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. </w:t>
      </w:r>
    </w:p>
    <w:p w:rsidR="00CC79AB" w:rsidRDefault="00CC79AB">
      <w:pPr>
        <w:pStyle w:val="2"/>
        <w:spacing w:before="0" w:after="0" w:line="240" w:lineRule="auto"/>
        <w:jc w:val="center"/>
        <w:rPr>
          <w:sz w:val="28"/>
          <w:szCs w:val="28"/>
        </w:rPr>
      </w:pP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43" w:name="__RefHeading___Toc8989_2654913126"/>
      <w:bookmarkEnd w:id="43"/>
      <w:r>
        <w:rPr>
          <w:caps w:val="0"/>
          <w:sz w:val="28"/>
          <w:szCs w:val="28"/>
        </w:rPr>
        <w:t>Формы аттестации / контроля</w:t>
      </w:r>
    </w:p>
    <w:p w:rsidR="00CC79AB" w:rsidRDefault="00B95CE3">
      <w:pPr>
        <w:tabs>
          <w:tab w:val="left" w:pos="159"/>
        </w:tabs>
        <w:spacing w:after="0" w:line="274" w:lineRule="exact"/>
        <w:ind w:left="737" w:hanging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Собеседования, опрос, выполнение практического задания, соревнование, выставка работ, тестирование.</w:t>
      </w:r>
    </w:p>
    <w:p w:rsidR="00CC79AB" w:rsidRDefault="00B95CE3">
      <w:pPr>
        <w:numPr>
          <w:ilvl w:val="0"/>
          <w:numId w:val="5"/>
        </w:numPr>
        <w:tabs>
          <w:tab w:val="clear" w:pos="720"/>
          <w:tab w:val="left" w:pos="159"/>
        </w:tabs>
        <w:spacing w:after="0" w:line="274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оценка уровня и качества освоения тем/разделов </w:t>
      </w:r>
      <w:proofErr w:type="gramStart"/>
      <w:r>
        <w:rPr>
          <w:rFonts w:ascii="Times New Roman" w:hAnsi="Times New Roman"/>
          <w:sz w:val="28"/>
          <w:szCs w:val="28"/>
        </w:rPr>
        <w:t>программы  осуществляется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течение всего учебного года. Текущий контроль проводится в форме визуального контроля, опроса, творческой, проектной </w:t>
      </w:r>
      <w:proofErr w:type="spellStart"/>
      <w:r>
        <w:rPr>
          <w:rFonts w:ascii="Times New Roman" w:hAnsi="Times New Roman"/>
          <w:sz w:val="28"/>
          <w:szCs w:val="28"/>
        </w:rPr>
        <w:t>ипрактической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работы, выставки, соревнований.</w:t>
      </w:r>
    </w:p>
    <w:p w:rsidR="00CC79AB" w:rsidRDefault="00B95CE3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проводится в конце первого и второго пол</w:t>
      </w:r>
      <w:r>
        <w:rPr>
          <w:rFonts w:ascii="Times New Roman" w:hAnsi="Times New Roman"/>
          <w:sz w:val="28"/>
          <w:szCs w:val="28"/>
        </w:rPr>
        <w:t>угодия с целью выявления уровня усвоения общеобразовательной дополнительной программы.</w:t>
      </w:r>
    </w:p>
    <w:p w:rsidR="00CC79AB" w:rsidRDefault="00B95CE3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 - общеобразовательной дополнительной программы по завершению обучения, проводится в конце учебного года обучения. Форма промежуточного и итогового конт</w:t>
      </w:r>
      <w:r>
        <w:rPr>
          <w:rFonts w:ascii="Times New Roman" w:hAnsi="Times New Roman"/>
          <w:sz w:val="28"/>
          <w:szCs w:val="28"/>
        </w:rPr>
        <w:t>роля проводится в тестовой и практической форме.</w:t>
      </w: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44" w:name="__RefHeading___Toc2169_4030833100"/>
      <w:bookmarkStart w:id="45" w:name="bookmark20"/>
      <w:bookmarkEnd w:id="44"/>
      <w:r>
        <w:rPr>
          <w:caps w:val="0"/>
          <w:sz w:val="28"/>
          <w:szCs w:val="28"/>
        </w:rPr>
        <w:t>Оценочные материалы</w:t>
      </w:r>
      <w:bookmarkEnd w:id="45"/>
    </w:p>
    <w:p w:rsidR="00CC79AB" w:rsidRDefault="00B95CE3">
      <w:pPr>
        <w:pStyle w:val="51"/>
        <w:shd w:val="clear" w:color="auto" w:fill="auto"/>
        <w:spacing w:before="0" w:after="258" w:line="240" w:lineRule="auto"/>
        <w:ind w:left="20" w:firstLine="0"/>
        <w:jc w:val="left"/>
      </w:pPr>
      <w:r>
        <w:rPr>
          <w:rStyle w:val="a5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тестирование, практическая работа. Приложение 1</w:t>
      </w:r>
    </w:p>
    <w:p w:rsidR="00CC79AB" w:rsidRDefault="00CC79AB">
      <w:pPr>
        <w:pStyle w:val="51"/>
        <w:shd w:val="clear" w:color="auto" w:fill="auto"/>
        <w:spacing w:before="0" w:after="184" w:line="240" w:lineRule="auto"/>
        <w:ind w:firstLine="57"/>
        <w:jc w:val="center"/>
        <w:rPr>
          <w:sz w:val="28"/>
          <w:szCs w:val="28"/>
        </w:rPr>
      </w:pPr>
    </w:p>
    <w:p w:rsidR="00CC79AB" w:rsidRDefault="00B95CE3">
      <w:pPr>
        <w:pStyle w:val="1"/>
        <w:ind w:firstLine="737"/>
        <w:jc w:val="left"/>
        <w:rPr>
          <w:caps w:val="0"/>
          <w:sz w:val="28"/>
          <w:szCs w:val="28"/>
        </w:rPr>
      </w:pPr>
      <w:bookmarkStart w:id="46" w:name="__RefHeading___Toc8991_2654913126"/>
      <w:bookmarkEnd w:id="46"/>
      <w:r>
        <w:rPr>
          <w:caps w:val="0"/>
          <w:sz w:val="28"/>
          <w:szCs w:val="28"/>
        </w:rPr>
        <w:t>Список литературы</w:t>
      </w:r>
    </w:p>
    <w:p w:rsidR="00CC79AB" w:rsidRDefault="00B95CE3">
      <w:pPr>
        <w:pStyle w:val="a0"/>
        <w:rPr>
          <w:sz w:val="28"/>
          <w:szCs w:val="28"/>
        </w:rPr>
      </w:pPr>
      <w:bookmarkStart w:id="47" w:name="__RefHeading___Toc57858_3478787689"/>
      <w:bookmarkStart w:id="48" w:name="bookmark22"/>
      <w:bookmarkStart w:id="49" w:name="bookmark23"/>
      <w:bookmarkEnd w:id="47"/>
      <w:bookmarkEnd w:id="48"/>
      <w:r>
        <w:rPr>
          <w:b/>
          <w:bCs/>
          <w:sz w:val="28"/>
          <w:szCs w:val="28"/>
        </w:rPr>
        <w:t>Литература для педагога</w:t>
      </w:r>
      <w:bookmarkEnd w:id="49"/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Голубев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., Лебедев Ф.В. Физические основы технологических лазеров. - М.: </w:t>
      </w:r>
      <w:r>
        <w:rPr>
          <w:sz w:val="28"/>
          <w:szCs w:val="28"/>
        </w:rPr>
        <w:t>Высшая школа, 2012. -240 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А.Г. Основы лазерной обработки материалов. - М.: Машиностроение, 2009.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Рэди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Дж.Ф</w:t>
      </w:r>
      <w:proofErr w:type="spellEnd"/>
      <w:r>
        <w:rPr>
          <w:sz w:val="28"/>
          <w:szCs w:val="28"/>
        </w:rPr>
        <w:t>. Действие лазерного излучения. - М.: Мир, 1974. - 208 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Вейко В.П., </w:t>
      </w:r>
      <w:proofErr w:type="spellStart"/>
      <w:r>
        <w:rPr>
          <w:sz w:val="28"/>
          <w:szCs w:val="28"/>
        </w:rPr>
        <w:t>Либенсон</w:t>
      </w:r>
      <w:proofErr w:type="spellEnd"/>
      <w:r>
        <w:rPr>
          <w:sz w:val="28"/>
          <w:szCs w:val="28"/>
        </w:rPr>
        <w:t xml:space="preserve"> М.Н. Лазерная обработка. - Л.: </w:t>
      </w:r>
      <w:proofErr w:type="spellStart"/>
      <w:r>
        <w:rPr>
          <w:sz w:val="28"/>
          <w:szCs w:val="28"/>
        </w:rPr>
        <w:t>Лениздат</w:t>
      </w:r>
      <w:proofErr w:type="spellEnd"/>
      <w:r>
        <w:rPr>
          <w:sz w:val="28"/>
          <w:szCs w:val="28"/>
        </w:rPr>
        <w:t>, 2009. - 288с.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</w:t>
      </w:r>
      <w:r>
        <w:rPr>
          <w:sz w:val="28"/>
          <w:szCs w:val="28"/>
        </w:rPr>
        <w:t>горьянц</w:t>
      </w:r>
      <w:proofErr w:type="spellEnd"/>
      <w:r>
        <w:rPr>
          <w:sz w:val="28"/>
          <w:szCs w:val="28"/>
        </w:rPr>
        <w:t xml:space="preserve"> А.Г., </w:t>
      </w:r>
      <w:proofErr w:type="spellStart"/>
      <w:r>
        <w:rPr>
          <w:sz w:val="28"/>
          <w:szCs w:val="28"/>
        </w:rPr>
        <w:t>Шиганов</w:t>
      </w:r>
      <w:proofErr w:type="spellEnd"/>
      <w:r>
        <w:rPr>
          <w:sz w:val="28"/>
          <w:szCs w:val="28"/>
        </w:rPr>
        <w:t xml:space="preserve"> И.Н. Лазерная техника и технология. Лазерная сварка металлов, - М.: Высшая школа, 2008. - 240 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Вейко В.П. Лазерная </w:t>
      </w:r>
      <w:proofErr w:type="spellStart"/>
      <w:r>
        <w:rPr>
          <w:sz w:val="28"/>
          <w:szCs w:val="28"/>
        </w:rPr>
        <w:t>микрообработка</w:t>
      </w:r>
      <w:proofErr w:type="spellEnd"/>
      <w:r>
        <w:rPr>
          <w:sz w:val="28"/>
          <w:szCs w:val="28"/>
        </w:rPr>
        <w:t>. Опорный конспект лекций. СПб: СПбГУ ИТМО, 2009. - 56 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1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Кошкин Н.И. Элементарная физика: справочник. </w:t>
      </w:r>
      <w:r>
        <w:rPr>
          <w:sz w:val="28"/>
          <w:szCs w:val="28"/>
        </w:rPr>
        <w:t>- М.: Наука, 2001. - 390 с.</w:t>
      </w:r>
    </w:p>
    <w:p w:rsidR="00CC79AB" w:rsidRDefault="00B95CE3">
      <w:pPr>
        <w:pStyle w:val="51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Шахно</w:t>
      </w:r>
      <w:proofErr w:type="spellEnd"/>
      <w:r>
        <w:rPr>
          <w:sz w:val="28"/>
          <w:szCs w:val="28"/>
        </w:rPr>
        <w:t xml:space="preserve"> Е.А. Математические методы описания лазерных технологий. Учебное пособие. - СПб: </w:t>
      </w:r>
      <w:proofErr w:type="spellStart"/>
      <w:r>
        <w:rPr>
          <w:sz w:val="28"/>
          <w:szCs w:val="28"/>
        </w:rPr>
        <w:t>СПбГИТМО</w:t>
      </w:r>
      <w:proofErr w:type="spellEnd"/>
      <w:r>
        <w:rPr>
          <w:sz w:val="28"/>
          <w:szCs w:val="28"/>
        </w:rPr>
        <w:t xml:space="preserve"> (ТУ), 2002. -288 с.</w:t>
      </w:r>
    </w:p>
    <w:p w:rsidR="00CC79AB" w:rsidRDefault="00B95CE3">
      <w:pPr>
        <w:pStyle w:val="a0"/>
        <w:rPr>
          <w:sz w:val="28"/>
          <w:szCs w:val="28"/>
        </w:rPr>
      </w:pPr>
      <w:bookmarkStart w:id="50" w:name="__RefHeading___Toc57860_3478787689"/>
      <w:bookmarkStart w:id="51" w:name="bookmark24"/>
      <w:bookmarkEnd w:id="50"/>
      <w:r>
        <w:rPr>
          <w:b/>
          <w:bCs/>
          <w:sz w:val="28"/>
          <w:szCs w:val="28"/>
        </w:rPr>
        <w:t>Электронные ресурсы для педагога</w:t>
      </w:r>
      <w:bookmarkEnd w:id="51"/>
    </w:p>
    <w:p w:rsidR="00CC79AB" w:rsidRDefault="00B95CE3">
      <w:pPr>
        <w:pStyle w:val="51"/>
        <w:numPr>
          <w:ilvl w:val="1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567" w:right="57" w:hanging="567"/>
      </w:pPr>
      <w:r>
        <w:rPr>
          <w:sz w:val="28"/>
          <w:szCs w:val="28"/>
        </w:rPr>
        <w:t>Вейко В.П., Петров А.А. Введение в лазерные технологии [Электронный ресурс]: оп</w:t>
      </w:r>
      <w:r>
        <w:rPr>
          <w:sz w:val="28"/>
          <w:szCs w:val="28"/>
        </w:rPr>
        <w:t xml:space="preserve">орный конспект лекций по курсу «Лазерные технологии». - СПб: СПбГУ ИТМО, 2009. - Режим доступа: </w:t>
      </w:r>
      <w:hyperlink r:id="rId7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books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ifmo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  <w:r>
          <w:rPr>
            <w:sz w:val="28"/>
            <w:szCs w:val="28"/>
          </w:rPr>
          <w:t>/</w:t>
        </w:r>
        <w:r>
          <w:rPr>
            <w:sz w:val="28"/>
            <w:szCs w:val="28"/>
            <w:lang w:val="en-US"/>
          </w:rPr>
          <w:t>book</w:t>
        </w:r>
        <w:r>
          <w:rPr>
            <w:sz w:val="28"/>
            <w:szCs w:val="28"/>
          </w:rPr>
          <w:t>/442/</w:t>
        </w:r>
      </w:hyperlink>
    </w:p>
    <w:p w:rsidR="00CC79AB" w:rsidRDefault="00B95CE3">
      <w:pPr>
        <w:pStyle w:val="51"/>
        <w:numPr>
          <w:ilvl w:val="1"/>
          <w:numId w:val="3"/>
        </w:numPr>
        <w:shd w:val="clear" w:color="auto" w:fill="auto"/>
        <w:tabs>
          <w:tab w:val="left" w:pos="308"/>
        </w:tabs>
        <w:spacing w:before="0" w:after="0" w:line="274" w:lineRule="exact"/>
        <w:ind w:left="567" w:right="57" w:hanging="567"/>
        <w:jc w:val="left"/>
      </w:pP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: введение в графику - Режим доступа: </w:t>
      </w:r>
      <w:hyperlink r:id="rId8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coreldraw</w:t>
        </w:r>
        <w:proofErr w:type="spellEnd"/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by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CC79AB" w:rsidRDefault="00B95CE3">
      <w:pPr>
        <w:pStyle w:val="a0"/>
        <w:rPr>
          <w:sz w:val="28"/>
          <w:szCs w:val="28"/>
        </w:rPr>
      </w:pPr>
      <w:bookmarkStart w:id="52" w:name="__RefHeading___Toc57862_3478787689"/>
      <w:bookmarkStart w:id="53" w:name="bookmark25"/>
      <w:bookmarkEnd w:id="52"/>
      <w:r>
        <w:rPr>
          <w:b/>
          <w:bCs/>
          <w:sz w:val="28"/>
          <w:szCs w:val="28"/>
        </w:rPr>
        <w:t>Литература для обучающихся</w:t>
      </w:r>
      <w:bookmarkEnd w:id="53"/>
    </w:p>
    <w:p w:rsidR="00CC79AB" w:rsidRDefault="00B95CE3">
      <w:pPr>
        <w:pStyle w:val="51"/>
        <w:numPr>
          <w:ilvl w:val="2"/>
          <w:numId w:val="3"/>
        </w:numPr>
        <w:shd w:val="clear" w:color="auto" w:fill="auto"/>
        <w:tabs>
          <w:tab w:val="left" w:pos="298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А.Г., Сафонов А.Н. Лазерная техника и технология, т. 6. - М.: Высшая школа, </w:t>
      </w:r>
      <w:proofErr w:type="gramStart"/>
      <w:r>
        <w:rPr>
          <w:sz w:val="28"/>
          <w:szCs w:val="28"/>
        </w:rPr>
        <w:t>2008.-</w:t>
      </w:r>
      <w:proofErr w:type="gramEnd"/>
      <w:r>
        <w:rPr>
          <w:sz w:val="28"/>
          <w:szCs w:val="28"/>
        </w:rPr>
        <w:t>400 с.</w:t>
      </w:r>
    </w:p>
    <w:p w:rsidR="00CC79AB" w:rsidRDefault="00B95CE3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>Лазеры в технологии. Под ред. М.Ф. Стельмаха. - М.: Энергия, 2015. - 208 с.</w:t>
      </w:r>
    </w:p>
    <w:p w:rsidR="00CC79AB" w:rsidRDefault="00B95CE3">
      <w:pPr>
        <w:pStyle w:val="51"/>
        <w:numPr>
          <w:ilvl w:val="2"/>
          <w:numId w:val="3"/>
        </w:numPr>
        <w:shd w:val="clear" w:color="auto" w:fill="auto"/>
        <w:tabs>
          <w:tab w:val="left" w:pos="308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>Таблицы физических</w:t>
      </w:r>
      <w:r>
        <w:rPr>
          <w:sz w:val="28"/>
          <w:szCs w:val="28"/>
        </w:rPr>
        <w:t xml:space="preserve"> величин. Справочник. Под. ред. акад. И.К. </w:t>
      </w:r>
      <w:proofErr w:type="spellStart"/>
      <w:r>
        <w:rPr>
          <w:sz w:val="28"/>
          <w:szCs w:val="28"/>
        </w:rPr>
        <w:t>Кикоина</w:t>
      </w:r>
      <w:proofErr w:type="spellEnd"/>
      <w:r>
        <w:rPr>
          <w:sz w:val="28"/>
          <w:szCs w:val="28"/>
        </w:rPr>
        <w:t xml:space="preserve">. - М.: </w:t>
      </w:r>
      <w:proofErr w:type="spellStart"/>
      <w:r>
        <w:rPr>
          <w:sz w:val="28"/>
          <w:szCs w:val="28"/>
        </w:rPr>
        <w:t>Атомиздат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2006.-</w:t>
      </w:r>
      <w:proofErr w:type="gramEnd"/>
      <w:r>
        <w:rPr>
          <w:sz w:val="28"/>
          <w:szCs w:val="28"/>
        </w:rPr>
        <w:t>228 с.</w:t>
      </w:r>
    </w:p>
    <w:p w:rsidR="00CC79AB" w:rsidRDefault="00B95CE3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Рыкалин</w:t>
      </w:r>
      <w:proofErr w:type="spellEnd"/>
      <w:r>
        <w:rPr>
          <w:sz w:val="28"/>
          <w:szCs w:val="28"/>
        </w:rPr>
        <w:t xml:space="preserve"> Н.Н., Углов А.А., Кокора А.Н. Лазерная обработка материалов. - М.: Машиностроение, 2015. - 315 с.</w:t>
      </w:r>
    </w:p>
    <w:p w:rsidR="00CC79AB" w:rsidRDefault="00B95CE3">
      <w:pPr>
        <w:pStyle w:val="51"/>
        <w:numPr>
          <w:ilvl w:val="2"/>
          <w:numId w:val="3"/>
        </w:numPr>
        <w:shd w:val="clear" w:color="auto" w:fill="auto"/>
        <w:tabs>
          <w:tab w:val="left" w:pos="289"/>
        </w:tabs>
        <w:spacing w:before="0" w:after="24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Кошкин Н.И, </w:t>
      </w:r>
      <w:proofErr w:type="spellStart"/>
      <w:r>
        <w:rPr>
          <w:sz w:val="28"/>
          <w:szCs w:val="28"/>
        </w:rPr>
        <w:t>Ширкевич</w:t>
      </w:r>
      <w:proofErr w:type="spellEnd"/>
      <w:r>
        <w:rPr>
          <w:sz w:val="28"/>
          <w:szCs w:val="28"/>
        </w:rPr>
        <w:t xml:space="preserve"> М.Г. Справочник по элементарной физике. - М.: Н</w:t>
      </w:r>
      <w:r>
        <w:rPr>
          <w:sz w:val="28"/>
          <w:szCs w:val="28"/>
        </w:rPr>
        <w:t xml:space="preserve">аука, </w:t>
      </w:r>
      <w:proofErr w:type="gramStart"/>
      <w:r>
        <w:rPr>
          <w:sz w:val="28"/>
          <w:szCs w:val="28"/>
        </w:rPr>
        <w:t>2008.-</w:t>
      </w:r>
      <w:proofErr w:type="gramEnd"/>
      <w:r>
        <w:rPr>
          <w:sz w:val="28"/>
          <w:szCs w:val="28"/>
        </w:rPr>
        <w:t>190 с</w:t>
      </w:r>
    </w:p>
    <w:p w:rsidR="00CC79AB" w:rsidRDefault="00B95CE3">
      <w:pPr>
        <w:pStyle w:val="a0"/>
        <w:rPr>
          <w:sz w:val="28"/>
          <w:szCs w:val="28"/>
        </w:rPr>
      </w:pPr>
      <w:bookmarkStart w:id="54" w:name="__RefHeading___Toc57864_3478787689"/>
      <w:bookmarkStart w:id="55" w:name="bookmark26"/>
      <w:bookmarkEnd w:id="54"/>
      <w:r>
        <w:rPr>
          <w:b/>
          <w:bCs/>
          <w:sz w:val="28"/>
          <w:szCs w:val="28"/>
        </w:rPr>
        <w:t>Электронные ресурсы для обучающихся:</w:t>
      </w:r>
      <w:bookmarkEnd w:id="55"/>
    </w:p>
    <w:p w:rsidR="00CC79AB" w:rsidRDefault="00B95CE3">
      <w:pPr>
        <w:pStyle w:val="51"/>
        <w:numPr>
          <w:ilvl w:val="3"/>
          <w:numId w:val="3"/>
        </w:numPr>
        <w:shd w:val="clear" w:color="auto" w:fill="auto"/>
        <w:tabs>
          <w:tab w:val="left" w:pos="284"/>
        </w:tabs>
        <w:spacing w:before="0" w:after="0" w:line="274" w:lineRule="exact"/>
        <w:ind w:left="567" w:hanging="567"/>
        <w:jc w:val="left"/>
      </w:pPr>
      <w:r>
        <w:rPr>
          <w:sz w:val="28"/>
          <w:szCs w:val="28"/>
        </w:rPr>
        <w:t xml:space="preserve">Самоучитель по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 для начинающих - Режим доступа: </w:t>
      </w:r>
      <w:hyperlink r:id="rId9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corell</w:t>
        </w:r>
        <w:proofErr w:type="spellEnd"/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doc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</w:p>
    <w:p w:rsidR="00CC79AB" w:rsidRDefault="00B95CE3">
      <w:pPr>
        <w:pStyle w:val="51"/>
        <w:numPr>
          <w:ilvl w:val="3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567" w:hanging="567"/>
        <w:jc w:val="left"/>
      </w:pPr>
      <w:r>
        <w:rPr>
          <w:sz w:val="28"/>
          <w:szCs w:val="28"/>
        </w:rPr>
        <w:t xml:space="preserve">Уроки </w:t>
      </w:r>
      <w:proofErr w:type="spellStart"/>
      <w:r>
        <w:rPr>
          <w:sz w:val="28"/>
          <w:szCs w:val="28"/>
        </w:rPr>
        <w:t>Корел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) для начинающих. - Режим доступа: </w:t>
      </w:r>
      <w:hyperlink r:id="rId10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risuusam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>
        <w:br w:type="page"/>
      </w:r>
    </w:p>
    <w:p w:rsidR="00CC79AB" w:rsidRDefault="00B95CE3">
      <w:pPr>
        <w:pStyle w:val="1"/>
        <w:ind w:firstLine="567"/>
        <w:jc w:val="right"/>
        <w:rPr>
          <w:sz w:val="28"/>
          <w:szCs w:val="28"/>
        </w:rPr>
      </w:pPr>
      <w:bookmarkStart w:id="56" w:name="__RefHeading___Toc41183_312424455"/>
      <w:bookmarkEnd w:id="56"/>
      <w:r>
        <w:rPr>
          <w:sz w:val="28"/>
          <w:szCs w:val="28"/>
        </w:rPr>
        <w:lastRenderedPageBreak/>
        <w:t>Приложения</w:t>
      </w:r>
    </w:p>
    <w:p w:rsidR="00CC79AB" w:rsidRDefault="00B95CE3">
      <w:pPr>
        <w:pStyle w:val="2"/>
        <w:jc w:val="right"/>
        <w:rPr>
          <w:sz w:val="28"/>
          <w:szCs w:val="28"/>
        </w:rPr>
      </w:pPr>
      <w:bookmarkStart w:id="57" w:name="__RefHeading___Toc8993_2654913126"/>
      <w:bookmarkEnd w:id="57"/>
      <w:r>
        <w:rPr>
          <w:sz w:val="28"/>
          <w:szCs w:val="28"/>
        </w:rPr>
        <w:t>Приложение 1</w:t>
      </w:r>
    </w:p>
    <w:p w:rsidR="00CC79AB" w:rsidRDefault="00B95CE3">
      <w:pPr>
        <w:pStyle w:val="51"/>
        <w:shd w:val="clear" w:color="auto" w:fill="auto"/>
        <w:spacing w:before="0" w:after="184" w:line="240" w:lineRule="auto"/>
        <w:ind w:firstLine="57"/>
        <w:jc w:val="center"/>
      </w:pPr>
      <w:r>
        <w:rPr>
          <w:rStyle w:val="a5"/>
          <w:sz w:val="28"/>
          <w:szCs w:val="28"/>
        </w:rPr>
        <w:t xml:space="preserve">Тестирование </w:t>
      </w:r>
    </w:p>
    <w:p w:rsidR="00CC79AB" w:rsidRDefault="00B95CE3">
      <w:pPr>
        <w:pStyle w:val="51"/>
        <w:shd w:val="clear" w:color="auto" w:fill="auto"/>
        <w:spacing w:before="0" w:after="184" w:line="240" w:lineRule="auto"/>
        <w:ind w:firstLine="57"/>
      </w:pPr>
      <w:r>
        <w:rPr>
          <w:rStyle w:val="a5"/>
          <w:sz w:val="28"/>
          <w:szCs w:val="28"/>
        </w:rPr>
        <w:t>Задание:</w:t>
      </w:r>
      <w:r>
        <w:rPr>
          <w:sz w:val="28"/>
          <w:szCs w:val="28"/>
        </w:rPr>
        <w:t xml:space="preserve"> выбрать один вариант ответа из предложенных. За каждый правильный ответ начисляется 1 балл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неправильный ответ или отсутствие ответа - 0 баллов. Максимальное количество баллов - 5.</w:t>
      </w:r>
    </w:p>
    <w:p w:rsidR="00CC79AB" w:rsidRDefault="00B95CE3">
      <w:pPr>
        <w:pStyle w:val="a0"/>
        <w:rPr>
          <w:sz w:val="28"/>
          <w:szCs w:val="28"/>
        </w:rPr>
      </w:pPr>
      <w:bookmarkStart w:id="58" w:name="__RefHeading___Toc57826_3478787689"/>
      <w:bookmarkStart w:id="59" w:name="bookmark27"/>
      <w:bookmarkEnd w:id="58"/>
      <w:r>
        <w:rPr>
          <w:b/>
          <w:bCs/>
          <w:sz w:val="28"/>
          <w:szCs w:val="28"/>
        </w:rPr>
        <w:t>Задание 1.</w:t>
      </w:r>
      <w:bookmarkEnd w:id="59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В состав лазерного технологического комплекса входят:</w:t>
      </w:r>
    </w:p>
    <w:p w:rsidR="00CC79AB" w:rsidRDefault="00B95CE3">
      <w:pPr>
        <w:pStyle w:val="51"/>
        <w:shd w:val="clear" w:color="auto" w:fill="auto"/>
        <w:tabs>
          <w:tab w:val="left" w:pos="255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техн</w:t>
      </w:r>
      <w:r>
        <w:rPr>
          <w:sz w:val="28"/>
          <w:szCs w:val="28"/>
        </w:rPr>
        <w:t>ологический С02, лазер, координатный стол, система управления позиционированием;</w:t>
      </w:r>
    </w:p>
    <w:p w:rsidR="00CC79AB" w:rsidRDefault="00B95CE3">
      <w:pPr>
        <w:pStyle w:val="51"/>
        <w:shd w:val="clear" w:color="auto" w:fill="auto"/>
        <w:tabs>
          <w:tab w:val="left" w:pos="279"/>
        </w:tabs>
        <w:spacing w:before="0" w:after="176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 xml:space="preserve">оптический резонатор, </w:t>
      </w:r>
      <w:proofErr w:type="spellStart"/>
      <w:r>
        <w:rPr>
          <w:sz w:val="28"/>
          <w:szCs w:val="28"/>
        </w:rPr>
        <w:t>юстировочный</w:t>
      </w:r>
      <w:proofErr w:type="spellEnd"/>
      <w:r>
        <w:rPr>
          <w:sz w:val="28"/>
          <w:szCs w:val="28"/>
        </w:rPr>
        <w:t xml:space="preserve"> лазер, блок питания;</w:t>
      </w:r>
    </w:p>
    <w:p w:rsidR="00CC79AB" w:rsidRDefault="00B95CE3">
      <w:pPr>
        <w:pStyle w:val="a0"/>
        <w:rPr>
          <w:sz w:val="28"/>
          <w:szCs w:val="28"/>
        </w:rPr>
      </w:pPr>
      <w:bookmarkStart w:id="60" w:name="__RefHeading___Toc57828_3478787689"/>
      <w:bookmarkStart w:id="61" w:name="bookmark28"/>
      <w:bookmarkEnd w:id="60"/>
      <w:r>
        <w:rPr>
          <w:b/>
          <w:bCs/>
          <w:sz w:val="28"/>
          <w:szCs w:val="28"/>
        </w:rPr>
        <w:t>Задание 2.</w:t>
      </w:r>
      <w:bookmarkEnd w:id="61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скорости обработки материалов суммарная энергия воздействия:</w:t>
      </w:r>
    </w:p>
    <w:p w:rsidR="00CC79AB" w:rsidRDefault="00B95CE3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уменьшается;</w:t>
      </w:r>
    </w:p>
    <w:p w:rsidR="00CC79AB" w:rsidRDefault="00B95CE3">
      <w:pPr>
        <w:pStyle w:val="51"/>
        <w:shd w:val="clear" w:color="auto" w:fill="auto"/>
        <w:tabs>
          <w:tab w:val="left" w:pos="274"/>
        </w:tabs>
        <w:spacing w:before="0" w:after="18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z w:val="28"/>
          <w:szCs w:val="28"/>
        </w:rPr>
        <w:t>увеличивается;</w:t>
      </w:r>
    </w:p>
    <w:p w:rsidR="00CC79AB" w:rsidRDefault="00B95CE3">
      <w:pPr>
        <w:pStyle w:val="a0"/>
        <w:rPr>
          <w:sz w:val="28"/>
          <w:szCs w:val="28"/>
        </w:rPr>
      </w:pPr>
      <w:bookmarkStart w:id="62" w:name="__RefHeading___Toc57830_3478787689"/>
      <w:bookmarkStart w:id="63" w:name="bookmark29"/>
      <w:bookmarkEnd w:id="62"/>
      <w:r>
        <w:rPr>
          <w:b/>
          <w:bCs/>
          <w:sz w:val="28"/>
          <w:szCs w:val="28"/>
        </w:rPr>
        <w:t>Задание 3.</w:t>
      </w:r>
      <w:bookmarkEnd w:id="63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мощности лазера глубина обработки материала:</w:t>
      </w:r>
    </w:p>
    <w:p w:rsidR="00CC79AB" w:rsidRDefault="00B95CE3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уменьшается;</w:t>
      </w:r>
    </w:p>
    <w:p w:rsidR="00CC79AB" w:rsidRDefault="00B95CE3">
      <w:pPr>
        <w:pStyle w:val="51"/>
        <w:shd w:val="clear" w:color="auto" w:fill="auto"/>
        <w:tabs>
          <w:tab w:val="left" w:pos="274"/>
        </w:tabs>
        <w:spacing w:before="0" w:after="215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увеличивается.</w:t>
      </w:r>
    </w:p>
    <w:p w:rsidR="00CC79AB" w:rsidRDefault="00B95CE3">
      <w:pPr>
        <w:pStyle w:val="a0"/>
        <w:rPr>
          <w:sz w:val="28"/>
          <w:szCs w:val="28"/>
        </w:rPr>
      </w:pPr>
      <w:bookmarkStart w:id="64" w:name="__RefHeading___Toc57832_3478787689"/>
      <w:bookmarkStart w:id="65" w:name="bookmark30"/>
      <w:bookmarkEnd w:id="64"/>
      <w:r>
        <w:rPr>
          <w:b/>
          <w:bCs/>
          <w:sz w:val="28"/>
          <w:szCs w:val="28"/>
        </w:rPr>
        <w:t>Задание 4.</w:t>
      </w:r>
      <w:bookmarkEnd w:id="65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размера лазерного пучка в 2 раза, плотность энергии изменяется:</w:t>
      </w:r>
    </w:p>
    <w:p w:rsidR="00CC79AB" w:rsidRDefault="00B95CE3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 в 2 раза;</w:t>
      </w:r>
    </w:p>
    <w:p w:rsidR="00CC79AB" w:rsidRDefault="00B95CE3">
      <w:pPr>
        <w:pStyle w:val="51"/>
        <w:shd w:val="clear" w:color="auto" w:fill="auto"/>
        <w:tabs>
          <w:tab w:val="left" w:pos="274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увеличивается 2 ра</w:t>
      </w:r>
      <w:r>
        <w:rPr>
          <w:sz w:val="28"/>
          <w:szCs w:val="28"/>
        </w:rPr>
        <w:t>за;</w:t>
      </w:r>
    </w:p>
    <w:p w:rsidR="00CC79AB" w:rsidRDefault="00B95CE3">
      <w:pPr>
        <w:pStyle w:val="51"/>
        <w:shd w:val="clear" w:color="auto" w:fill="auto"/>
        <w:tabs>
          <w:tab w:val="left" w:pos="27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не изменяется</w:t>
      </w:r>
    </w:p>
    <w:p w:rsidR="00CC79AB" w:rsidRDefault="00B95CE3">
      <w:pPr>
        <w:pStyle w:val="51"/>
        <w:shd w:val="clear" w:color="auto" w:fill="auto"/>
        <w:tabs>
          <w:tab w:val="left" w:pos="25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>уменьшается в 4 раза;</w:t>
      </w:r>
    </w:p>
    <w:p w:rsidR="00CC79AB" w:rsidRDefault="00B95CE3">
      <w:pPr>
        <w:pStyle w:val="51"/>
        <w:shd w:val="clear" w:color="auto" w:fill="auto"/>
        <w:tabs>
          <w:tab w:val="left" w:pos="279"/>
        </w:tabs>
        <w:spacing w:before="0" w:after="18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</w:rPr>
        <w:tab/>
        <w:t>увеличивается 4 раза;</w:t>
      </w:r>
    </w:p>
    <w:p w:rsidR="00CC79AB" w:rsidRDefault="00B95CE3">
      <w:pPr>
        <w:pStyle w:val="a0"/>
        <w:rPr>
          <w:sz w:val="28"/>
          <w:szCs w:val="28"/>
        </w:rPr>
      </w:pPr>
      <w:bookmarkStart w:id="66" w:name="__RefHeading___Toc57834_3478787689"/>
      <w:bookmarkStart w:id="67" w:name="bookmark31"/>
      <w:bookmarkEnd w:id="66"/>
      <w:r>
        <w:rPr>
          <w:b/>
          <w:bCs/>
          <w:sz w:val="28"/>
          <w:szCs w:val="28"/>
        </w:rPr>
        <w:t>Задание 5.</w:t>
      </w:r>
      <w:bookmarkEnd w:id="67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Изображение строится с помощью математический формул (точки, линии, кривые Безье).</w:t>
      </w:r>
    </w:p>
    <w:p w:rsidR="00CC79AB" w:rsidRDefault="00B95CE3">
      <w:pPr>
        <w:pStyle w:val="51"/>
        <w:shd w:val="clear" w:color="auto" w:fill="auto"/>
        <w:tabs>
          <w:tab w:val="left" w:pos="265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в векторном формате;</w:t>
      </w:r>
    </w:p>
    <w:p w:rsidR="00CC79AB" w:rsidRDefault="00B95CE3">
      <w:pPr>
        <w:pStyle w:val="51"/>
        <w:shd w:val="clear" w:color="auto" w:fill="auto"/>
        <w:tabs>
          <w:tab w:val="left" w:pos="279"/>
        </w:tabs>
        <w:spacing w:before="0" w:after="305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в растровом формате;</w:t>
      </w:r>
    </w:p>
    <w:p w:rsidR="00CC79AB" w:rsidRDefault="00B95CE3">
      <w:pPr>
        <w:pStyle w:val="af3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Правильные ответы:</w:t>
      </w:r>
    </w:p>
    <w:tbl>
      <w:tblPr>
        <w:tblW w:w="79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209"/>
        <w:gridCol w:w="1260"/>
        <w:gridCol w:w="1357"/>
        <w:gridCol w:w="1415"/>
        <w:gridCol w:w="1286"/>
      </w:tblGrid>
      <w:tr w:rsidR="00CC79AB">
        <w:trPr>
          <w:trHeight w:val="288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C79AB">
        <w:trPr>
          <w:trHeight w:val="298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6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CC79AB" w:rsidRDefault="00CC79A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C79AB" w:rsidRDefault="00B95CE3">
      <w:pPr>
        <w:pStyle w:val="a0"/>
        <w:rPr>
          <w:sz w:val="28"/>
          <w:szCs w:val="28"/>
        </w:rPr>
      </w:pPr>
      <w:bookmarkStart w:id="68" w:name="__RefHeading___Toc57836_3478787689"/>
      <w:bookmarkStart w:id="69" w:name="bookmark32"/>
      <w:bookmarkEnd w:id="68"/>
      <w:r>
        <w:rPr>
          <w:b/>
          <w:bCs/>
          <w:sz w:val="28"/>
          <w:szCs w:val="28"/>
        </w:rPr>
        <w:t>Практическая работа</w:t>
      </w:r>
      <w:bookmarkEnd w:id="69"/>
    </w:p>
    <w:p w:rsidR="00CC79AB" w:rsidRDefault="00B95CE3">
      <w:pPr>
        <w:pStyle w:val="51"/>
        <w:shd w:val="clear" w:color="auto" w:fill="auto"/>
        <w:spacing w:before="0" w:after="236" w:line="240" w:lineRule="auto"/>
        <w:ind w:right="220" w:firstLine="0"/>
      </w:pPr>
      <w:r>
        <w:rPr>
          <w:rStyle w:val="a5"/>
          <w:sz w:val="28"/>
          <w:szCs w:val="28"/>
        </w:rPr>
        <w:lastRenderedPageBreak/>
        <w:t>Задание 1:</w:t>
      </w:r>
      <w:r>
        <w:rPr>
          <w:sz w:val="28"/>
          <w:szCs w:val="28"/>
        </w:rPr>
        <w:t xml:space="preserve"> Перевести заданную растровою картинку в векторное изображение с помощью программы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 w:rsidR="00CC79AB" w:rsidRDefault="00B95CE3">
      <w:pPr>
        <w:pStyle w:val="a0"/>
        <w:rPr>
          <w:sz w:val="28"/>
          <w:szCs w:val="28"/>
        </w:rPr>
      </w:pPr>
      <w:bookmarkStart w:id="70" w:name="__RefHeading___Toc57838_3478787689"/>
      <w:bookmarkStart w:id="71" w:name="bookmark33"/>
      <w:bookmarkEnd w:id="70"/>
      <w:r>
        <w:rPr>
          <w:b/>
          <w:bCs/>
          <w:sz w:val="28"/>
          <w:szCs w:val="28"/>
        </w:rPr>
        <w:t>Критерии оценки:</w:t>
      </w:r>
      <w:bookmarkEnd w:id="71"/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14"/>
          <w:sz w:val="28"/>
          <w:szCs w:val="28"/>
        </w:rPr>
        <w:t xml:space="preserve">Соответствие векторного изображения для подготовки к загрузке в станок ЧПУ </w:t>
      </w:r>
      <w:r>
        <w:rPr>
          <w:sz w:val="28"/>
          <w:szCs w:val="28"/>
        </w:rPr>
        <w:t xml:space="preserve">Максимальная оценка - </w:t>
      </w:r>
      <w:r>
        <w:rPr>
          <w:sz w:val="28"/>
          <w:szCs w:val="28"/>
        </w:rPr>
        <w:t>3 балла Минимальная оценка - 0 баллов</w:t>
      </w:r>
    </w:p>
    <w:p w:rsidR="00CC79AB" w:rsidRDefault="00B95CE3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Полученное изображение готово к загрузке без дополнительных доработок - 3 балла. Полученное изображение готово к загрузке с незначительными доработками - 2 балла. Полученное изображение готово к загрузке со значительны</w:t>
      </w:r>
      <w:r>
        <w:rPr>
          <w:sz w:val="28"/>
          <w:szCs w:val="28"/>
        </w:rPr>
        <w:t>ми доработками - 1 балл. Полученное изображение не готово к загрузке - 0 баллов.</w:t>
      </w:r>
    </w:p>
    <w:p w:rsidR="00CC79AB" w:rsidRDefault="00B95CE3">
      <w:pPr>
        <w:pStyle w:val="51"/>
        <w:shd w:val="clear" w:color="auto" w:fill="auto"/>
        <w:spacing w:before="0" w:after="391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Максимальная оценка - 3 балла Минимальная оценка - 0 баллов</w:t>
      </w:r>
    </w:p>
    <w:p w:rsidR="00CC79AB" w:rsidRDefault="00B95CE3">
      <w:pPr>
        <w:pStyle w:val="a0"/>
        <w:rPr>
          <w:sz w:val="28"/>
          <w:szCs w:val="28"/>
        </w:rPr>
      </w:pPr>
      <w:bookmarkStart w:id="72" w:name="__RefHeading___Toc57840_3478787689"/>
      <w:bookmarkStart w:id="73" w:name="bookmark34"/>
      <w:bookmarkEnd w:id="72"/>
      <w:r>
        <w:rPr>
          <w:b/>
          <w:bCs/>
          <w:sz w:val="28"/>
          <w:szCs w:val="28"/>
        </w:rPr>
        <w:t>Общая оценка определяется суммой всех полученных баллов:</w:t>
      </w:r>
      <w:bookmarkEnd w:id="73"/>
    </w:p>
    <w:p w:rsidR="00CC79AB" w:rsidRDefault="00B95CE3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Максимальная оценка - 8 баллов Минимальная оценка - 0 балл</w:t>
      </w:r>
      <w:r>
        <w:rPr>
          <w:sz w:val="28"/>
          <w:szCs w:val="28"/>
        </w:rPr>
        <w:t>ов</w:t>
      </w:r>
    </w:p>
    <w:p w:rsidR="00CC79AB" w:rsidRDefault="00B95CE3">
      <w:pPr>
        <w:pStyle w:val="a0"/>
        <w:rPr>
          <w:sz w:val="28"/>
          <w:szCs w:val="28"/>
        </w:rPr>
      </w:pPr>
      <w:bookmarkStart w:id="74" w:name="__RefHeading___Toc57842_3478787689"/>
      <w:bookmarkStart w:id="75" w:name="bookmark35"/>
      <w:bookmarkEnd w:id="74"/>
      <w:r>
        <w:rPr>
          <w:b/>
          <w:bCs/>
          <w:sz w:val="28"/>
          <w:szCs w:val="28"/>
        </w:rPr>
        <w:t xml:space="preserve">Критерии уровня </w:t>
      </w:r>
      <w:proofErr w:type="spellStart"/>
      <w:r>
        <w:rPr>
          <w:b/>
          <w:bCs/>
          <w:sz w:val="28"/>
          <w:szCs w:val="28"/>
        </w:rPr>
        <w:t>обученности</w:t>
      </w:r>
      <w:proofErr w:type="spellEnd"/>
      <w:r>
        <w:rPr>
          <w:b/>
          <w:bCs/>
          <w:sz w:val="28"/>
          <w:szCs w:val="28"/>
        </w:rPr>
        <w:t xml:space="preserve"> по сумме баллов:</w:t>
      </w:r>
      <w:bookmarkEnd w:id="75"/>
    </w:p>
    <w:p w:rsidR="00CC79AB" w:rsidRDefault="00B95CE3">
      <w:pPr>
        <w:pStyle w:val="a0"/>
        <w:spacing w:line="240" w:lineRule="auto"/>
        <w:rPr>
          <w:sz w:val="28"/>
          <w:szCs w:val="28"/>
        </w:rPr>
        <w:sectPr w:rsidR="00CC79AB">
          <w:pgSz w:w="11906" w:h="16838"/>
          <w:pgMar w:top="1134" w:right="543" w:bottom="1134" w:left="1163" w:header="0" w:footer="0" w:gutter="0"/>
          <w:cols w:space="720"/>
          <w:formProt w:val="0"/>
          <w:docGrid w:linePitch="360" w:charSpace="12288"/>
        </w:sectPr>
      </w:pPr>
      <w:r>
        <w:rPr>
          <w:sz w:val="28"/>
          <w:szCs w:val="28"/>
        </w:rPr>
        <w:t>более 6 баллов - высокий уровень; от 4 до 5 баллов - средний уровень; до 3 баллов - низкий уровень.</w:t>
      </w:r>
    </w:p>
    <w:p w:rsidR="00CC79AB" w:rsidRDefault="00B95CE3">
      <w:pPr>
        <w:pStyle w:val="52"/>
        <w:shd w:val="clear" w:color="auto" w:fill="auto"/>
        <w:spacing w:after="0" w:line="274" w:lineRule="exact"/>
        <w:ind w:left="16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ПРОМЕЖУТОЧНАЯ АТТЕСТАЦИЯ обучающихся</w:t>
      </w:r>
    </w:p>
    <w:p w:rsidR="00CC79AB" w:rsidRDefault="00B95CE3">
      <w:pPr>
        <w:pStyle w:val="52"/>
        <w:shd w:val="clear" w:color="auto" w:fill="auto"/>
        <w:tabs>
          <w:tab w:val="left" w:leader="underscore" w:pos="1417"/>
        </w:tabs>
        <w:spacing w:after="245" w:line="274" w:lineRule="exact"/>
        <w:ind w:right="57" w:firstLine="0"/>
        <w:rPr>
          <w:sz w:val="24"/>
          <w:szCs w:val="24"/>
        </w:rPr>
      </w:pPr>
      <w:r>
        <w:rPr>
          <w:sz w:val="24"/>
          <w:szCs w:val="24"/>
        </w:rPr>
        <w:t>Объединение «Лазерная резка» Группа №</w:t>
      </w:r>
      <w:r>
        <w:rPr>
          <w:sz w:val="24"/>
          <w:szCs w:val="24"/>
        </w:rPr>
        <w:tab/>
      </w:r>
    </w:p>
    <w:tbl>
      <w:tblPr>
        <w:tblW w:w="144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3929"/>
        <w:gridCol w:w="2067"/>
        <w:gridCol w:w="3928"/>
        <w:gridCol w:w="2183"/>
        <w:gridCol w:w="1747"/>
      </w:tblGrid>
      <w:tr w:rsidR="00CC79AB">
        <w:trPr>
          <w:trHeight w:val="103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- 5 б.)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- 3 б.)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8" w:lineRule="exact"/>
              <w:ind w:right="3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9AB" w:rsidRDefault="00CC79AB">
      <w:pPr>
        <w:rPr>
          <w:rFonts w:ascii="Times New Roman" w:hAnsi="Times New Roman"/>
          <w:sz w:val="24"/>
          <w:szCs w:val="24"/>
        </w:rPr>
      </w:pPr>
    </w:p>
    <w:p w:rsidR="00CC79AB" w:rsidRDefault="00B95CE3">
      <w:pPr>
        <w:pStyle w:val="52"/>
        <w:shd w:val="clear" w:color="auto" w:fill="auto"/>
        <w:spacing w:before="244" w:after="0" w:line="274" w:lineRule="exact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более 6 баллов - высокий уровень;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от 4 до 5 баллов - средний уровень;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до 3 баллов - низкий уровень.</w:t>
      </w:r>
    </w:p>
    <w:p w:rsidR="00CC79AB" w:rsidRDefault="00B95CE3">
      <w:pPr>
        <w:pStyle w:val="51"/>
        <w:shd w:val="clear" w:color="auto" w:fill="auto"/>
        <w:tabs>
          <w:tab w:val="left" w:leader="underscore" w:pos="5214"/>
        </w:tabs>
        <w:spacing w:before="0" w:after="0" w:line="274" w:lineRule="exact"/>
        <w:ind w:left="20" w:firstLine="0"/>
        <w:jc w:val="left"/>
        <w:rPr>
          <w:sz w:val="28"/>
          <w:szCs w:val="28"/>
        </w:rPr>
        <w:sectPr w:rsidR="00CC79AB">
          <w:pgSz w:w="16838" w:h="11906" w:orient="landscape"/>
          <w:pgMar w:top="675" w:right="965" w:bottom="1316" w:left="1128" w:header="0" w:footer="0" w:gutter="0"/>
          <w:cols w:space="720"/>
          <w:formProt w:val="0"/>
          <w:docGrid w:linePitch="360" w:charSpace="12288"/>
        </w:sectPr>
      </w:pPr>
      <w:r>
        <w:rPr>
          <w:sz w:val="28"/>
          <w:szCs w:val="28"/>
        </w:rPr>
        <w:t>Педагог дополнительного образования:</w:t>
      </w:r>
      <w:r>
        <w:rPr>
          <w:sz w:val="28"/>
          <w:szCs w:val="28"/>
        </w:rPr>
        <w:tab/>
        <w:t>/</w:t>
      </w:r>
    </w:p>
    <w:p w:rsidR="00CC79AB" w:rsidRDefault="00B95CE3">
      <w:pPr>
        <w:pStyle w:val="a0"/>
        <w:spacing w:line="240" w:lineRule="auto"/>
        <w:rPr>
          <w:sz w:val="28"/>
          <w:szCs w:val="28"/>
        </w:rPr>
      </w:pPr>
      <w:bookmarkStart w:id="76" w:name="__RefHeading___Toc57844_3478787689"/>
      <w:bookmarkStart w:id="77" w:name="bookmark36"/>
      <w:bookmarkStart w:id="78" w:name="bookmark37"/>
      <w:bookmarkEnd w:id="76"/>
      <w:bookmarkEnd w:id="77"/>
      <w:r>
        <w:rPr>
          <w:sz w:val="28"/>
          <w:szCs w:val="28"/>
        </w:rPr>
        <w:lastRenderedPageBreak/>
        <w:t>ИТОГОВЫЙ КОНТРОЛЬ обучающихся</w:t>
      </w:r>
      <w:bookmarkEnd w:id="78"/>
    </w:p>
    <w:p w:rsidR="00CC79AB" w:rsidRDefault="00B95CE3">
      <w:pPr>
        <w:pStyle w:val="a0"/>
      </w:pPr>
      <w:bookmarkStart w:id="79" w:name="__RefHeading___Toc57846_3478787689"/>
      <w:bookmarkStart w:id="80" w:name="bookmark38"/>
      <w:bookmarkEnd w:id="79"/>
      <w:r>
        <w:rPr>
          <w:rStyle w:val="120"/>
          <w:rFonts w:eastAsiaTheme="minorEastAsia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защита индивидуального проекта.</w:t>
      </w:r>
      <w:bookmarkEnd w:id="80"/>
    </w:p>
    <w:p w:rsidR="00CC79AB" w:rsidRDefault="00B95CE3">
      <w:pPr>
        <w:pStyle w:val="a0"/>
        <w:jc w:val="center"/>
        <w:rPr>
          <w:sz w:val="28"/>
          <w:szCs w:val="28"/>
        </w:rPr>
      </w:pPr>
      <w:bookmarkStart w:id="81" w:name="__RefHeading___Toc57848_3478787689"/>
      <w:bookmarkStart w:id="82" w:name="bookmark39"/>
      <w:bookmarkEnd w:id="81"/>
      <w:r>
        <w:rPr>
          <w:b/>
          <w:bCs/>
          <w:sz w:val="28"/>
          <w:szCs w:val="28"/>
        </w:rPr>
        <w:t>Содержание</w:t>
      </w:r>
      <w:bookmarkEnd w:id="82"/>
    </w:p>
    <w:p w:rsidR="00CC79AB" w:rsidRDefault="00B95CE3">
      <w:pPr>
        <w:pStyle w:val="51"/>
        <w:shd w:val="clear" w:color="auto" w:fill="auto"/>
        <w:spacing w:before="0" w:after="0" w:line="240" w:lineRule="auto"/>
        <w:ind w:left="20" w:right="20" w:firstLine="560"/>
        <w:jc w:val="left"/>
      </w:pPr>
      <w:r>
        <w:rPr>
          <w:sz w:val="28"/>
          <w:szCs w:val="28"/>
        </w:rPr>
        <w:t xml:space="preserve">На этапе творческого проектирования каждый обучающихся получает техническое задание для создания индивидуального проекта. </w:t>
      </w:r>
      <w:r>
        <w:rPr>
          <w:rStyle w:val="a6"/>
          <w:sz w:val="28"/>
          <w:szCs w:val="28"/>
        </w:rPr>
        <w:t>Описание технического задания.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left="20" w:right="20" w:firstLine="560"/>
      </w:pPr>
      <w:r>
        <w:rPr>
          <w:sz w:val="28"/>
          <w:szCs w:val="28"/>
        </w:rPr>
        <w:t>Выбранное растровое изображение перевести в векторное с пом</w:t>
      </w:r>
      <w:r>
        <w:rPr>
          <w:sz w:val="28"/>
          <w:szCs w:val="28"/>
        </w:rPr>
        <w:t xml:space="preserve">ощью программы </w:t>
      </w:r>
      <w:r>
        <w:rPr>
          <w:rStyle w:val="a7"/>
          <w:sz w:val="28"/>
          <w:szCs w:val="28"/>
        </w:rPr>
        <w:t>CorelDraw</w:t>
      </w:r>
      <w:r>
        <w:rPr>
          <w:sz w:val="28"/>
          <w:szCs w:val="28"/>
        </w:rPr>
        <w:t>, произвести обработку изображения, подобрать технологические режимы лазерной гравировки.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Подготовить лазерный технологический комплекс к работе (включить, настроить, юстировать).</w:t>
      </w:r>
    </w:p>
    <w:p w:rsidR="00CC79AB" w:rsidRDefault="00B95CE3">
      <w:pPr>
        <w:pStyle w:val="51"/>
        <w:shd w:val="clear" w:color="auto" w:fill="auto"/>
        <w:spacing w:before="0" w:after="24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Произвести обработку материала с помощью лазерного и</w:t>
      </w:r>
      <w:r>
        <w:rPr>
          <w:sz w:val="28"/>
          <w:szCs w:val="28"/>
        </w:rPr>
        <w:t>злучения и получить готовое изделие.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right="4260" w:firstLine="0"/>
        <w:jc w:val="right"/>
        <w:rPr>
          <w:sz w:val="28"/>
          <w:szCs w:val="28"/>
        </w:rPr>
      </w:pPr>
      <w:r>
        <w:rPr>
          <w:sz w:val="28"/>
          <w:szCs w:val="28"/>
        </w:rPr>
        <w:t>В ходе итогового контроля обучающийся должен:</w:t>
      </w:r>
    </w:p>
    <w:p w:rsidR="00CC79AB" w:rsidRDefault="00B95CE3">
      <w:pPr>
        <w:pStyle w:val="51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провести презентацию индивидуального творческого проекта;</w:t>
      </w:r>
    </w:p>
    <w:p w:rsidR="00CC79AB" w:rsidRDefault="00B95CE3">
      <w:pPr>
        <w:pStyle w:val="51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объяснить каждый этап создания конечного изделия;</w:t>
      </w:r>
    </w:p>
    <w:p w:rsidR="00CC79AB" w:rsidRDefault="00B95CE3">
      <w:pPr>
        <w:pStyle w:val="51"/>
        <w:numPr>
          <w:ilvl w:val="0"/>
          <w:numId w:val="4"/>
        </w:numPr>
        <w:shd w:val="clear" w:color="auto" w:fill="auto"/>
        <w:tabs>
          <w:tab w:val="left" w:pos="726"/>
        </w:tabs>
        <w:spacing w:before="0" w:after="275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 xml:space="preserve">продемонстрировать готовое изделие, проанализировать пути </w:t>
      </w:r>
      <w:r>
        <w:rPr>
          <w:sz w:val="28"/>
          <w:szCs w:val="28"/>
        </w:rPr>
        <w:t>рационализации его изготовления на всех этапах создания, дать оценку полученному результату.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left="20" w:firstLine="560"/>
        <w:jc w:val="left"/>
      </w:pPr>
      <w:r>
        <w:rPr>
          <w:rStyle w:val="20"/>
          <w:sz w:val="28"/>
          <w:szCs w:val="28"/>
        </w:rPr>
        <w:t>Критерии оценки: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left="58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Сложность выбранного растрового изображения - 0-5 баллов Качество обработки векторного изображения - 0-3 баллов</w:t>
      </w:r>
    </w:p>
    <w:p w:rsidR="00CC79AB" w:rsidRDefault="00B95CE3">
      <w:pPr>
        <w:pStyle w:val="51"/>
        <w:shd w:val="clear" w:color="auto" w:fill="auto"/>
        <w:spacing w:before="0" w:after="24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Баллы снимаются за лишние линии ве</w:t>
      </w:r>
      <w:r>
        <w:rPr>
          <w:sz w:val="28"/>
          <w:szCs w:val="28"/>
        </w:rPr>
        <w:t>кторной графики, которые в последующем процессе обработки, приведут к лишним технологическим операциям.</w:t>
      </w:r>
    </w:p>
    <w:p w:rsidR="00CC79AB" w:rsidRDefault="00B95CE3">
      <w:pPr>
        <w:pStyle w:val="51"/>
        <w:shd w:val="clear" w:color="auto" w:fill="auto"/>
        <w:spacing w:before="0" w:after="240" w:line="240" w:lineRule="auto"/>
        <w:ind w:left="58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Проведен анализ технологических режимов лазерной обработки - 0-5 баллов, (максимальная оптимизация временной занятости станка)</w:t>
      </w:r>
    </w:p>
    <w:p w:rsidR="00CC79AB" w:rsidRDefault="00B95CE3">
      <w:pPr>
        <w:pStyle w:val="51"/>
        <w:shd w:val="clear" w:color="auto" w:fill="auto"/>
        <w:spacing w:before="0" w:after="275" w:line="240" w:lineRule="auto"/>
        <w:ind w:left="20" w:righ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Обоснованы </w:t>
      </w:r>
      <w:r>
        <w:rPr>
          <w:sz w:val="28"/>
          <w:szCs w:val="28"/>
        </w:rPr>
        <w:t>конструкторские решения последовательности обработки - 0-8 баллов; Баллы снимаются если нарушена последовательность обработки (гравировка, потом вырезание контура фигуры)</w:t>
      </w:r>
    </w:p>
    <w:p w:rsidR="00CC79AB" w:rsidRDefault="00B95CE3">
      <w:pPr>
        <w:pStyle w:val="51"/>
        <w:shd w:val="clear" w:color="auto" w:fill="auto"/>
        <w:spacing w:before="0" w:after="263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Уверенность работы в качестве оператора лазерной установки - 0-10 баллов.</w:t>
      </w:r>
    </w:p>
    <w:p w:rsidR="00CC79AB" w:rsidRDefault="00B95CE3">
      <w:pPr>
        <w:pStyle w:val="51"/>
        <w:shd w:val="clear" w:color="auto" w:fill="auto"/>
        <w:spacing w:before="0" w:after="236" w:line="240" w:lineRule="auto"/>
        <w:ind w:left="20" w:right="4260" w:firstLine="0"/>
        <w:jc w:val="right"/>
        <w:rPr>
          <w:sz w:val="28"/>
          <w:szCs w:val="28"/>
        </w:rPr>
      </w:pPr>
      <w:r>
        <w:rPr>
          <w:sz w:val="28"/>
          <w:szCs w:val="28"/>
        </w:rPr>
        <w:t>Максимальна</w:t>
      </w:r>
      <w:r>
        <w:rPr>
          <w:sz w:val="28"/>
          <w:szCs w:val="28"/>
        </w:rPr>
        <w:t>я оценка за презентацию - 31 баллов Минимальная оценка за презентацию - 0 баллов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left="20" w:right="4980" w:firstLine="0"/>
        <w:jc w:val="left"/>
        <w:rPr>
          <w:sz w:val="28"/>
          <w:szCs w:val="28"/>
        </w:rPr>
        <w:sectPr w:rsidR="00CC79AB">
          <w:pgSz w:w="11906" w:h="16838"/>
          <w:pgMar w:top="1190" w:right="564" w:bottom="903" w:left="1414" w:header="0" w:footer="0" w:gutter="0"/>
          <w:cols w:space="720"/>
          <w:formProt w:val="0"/>
          <w:docGrid w:linePitch="360" w:charSpace="12288"/>
        </w:sect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 от 20 и более - высокий уровень; от 10 до 19 баллов - средний уровень; менее 9 баллов - низкий уровень.</w:t>
      </w:r>
    </w:p>
    <w:p w:rsidR="00CC79AB" w:rsidRDefault="00B95CE3">
      <w:pPr>
        <w:pStyle w:val="a0"/>
        <w:rPr>
          <w:sz w:val="28"/>
          <w:szCs w:val="28"/>
        </w:rPr>
      </w:pPr>
      <w:bookmarkStart w:id="83" w:name="__RefHeading___Toc57850_3478787689"/>
      <w:bookmarkStart w:id="84" w:name="bookmark40"/>
      <w:bookmarkEnd w:id="83"/>
      <w:r>
        <w:rPr>
          <w:b/>
          <w:bCs/>
          <w:sz w:val="28"/>
          <w:szCs w:val="28"/>
        </w:rPr>
        <w:lastRenderedPageBreak/>
        <w:t>ИТ</w:t>
      </w:r>
      <w:r>
        <w:rPr>
          <w:b/>
          <w:bCs/>
          <w:sz w:val="28"/>
          <w:szCs w:val="28"/>
        </w:rPr>
        <w:t>ОГОВЫЙ КОНТРОЛЬ обучающихся</w:t>
      </w:r>
      <w:bookmarkEnd w:id="84"/>
    </w:p>
    <w:p w:rsidR="00CC79AB" w:rsidRDefault="00B95CE3">
      <w:pPr>
        <w:pStyle w:val="a0"/>
        <w:rPr>
          <w:sz w:val="28"/>
          <w:szCs w:val="28"/>
        </w:rPr>
      </w:pPr>
      <w:bookmarkStart w:id="85" w:name="__RefHeading___Toc57852_3478787689"/>
      <w:bookmarkStart w:id="86" w:name="bookmark41"/>
      <w:bookmarkEnd w:id="85"/>
      <w:r>
        <w:rPr>
          <w:sz w:val="28"/>
          <w:szCs w:val="28"/>
        </w:rPr>
        <w:t>Объединение «Лазерная резка» Группа №</w:t>
      </w:r>
      <w:r>
        <w:rPr>
          <w:sz w:val="28"/>
          <w:szCs w:val="28"/>
        </w:rPr>
        <w:tab/>
      </w:r>
      <w:bookmarkEnd w:id="86"/>
    </w:p>
    <w:tbl>
      <w:tblPr>
        <w:tblW w:w="151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19"/>
        <w:gridCol w:w="1699"/>
        <w:gridCol w:w="1415"/>
        <w:gridCol w:w="1992"/>
        <w:gridCol w:w="1987"/>
        <w:gridCol w:w="1727"/>
        <w:gridCol w:w="1134"/>
        <w:gridCol w:w="1532"/>
      </w:tblGrid>
      <w:tr w:rsidR="00CC79AB">
        <w:trPr>
          <w:trHeight w:val="288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7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творческого проекта (шах - 31 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right="24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CC79AB">
        <w:trPr>
          <w:trHeight w:val="840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right="2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сложность изображения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обработки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технологических режимов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конструкторские </w:t>
            </w:r>
            <w:r>
              <w:rPr>
                <w:sz w:val="24"/>
                <w:szCs w:val="24"/>
              </w:rPr>
              <w:t>решения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уверенность работы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3"/>
          <w:sz w:val="28"/>
          <w:szCs w:val="28"/>
        </w:rPr>
        <w:t xml:space="preserve">Критерии уровня </w:t>
      </w:r>
      <w:proofErr w:type="spellStart"/>
      <w:r>
        <w:rPr>
          <w:rStyle w:val="3"/>
          <w:sz w:val="28"/>
          <w:szCs w:val="28"/>
        </w:rPr>
        <w:t>обученности</w:t>
      </w:r>
      <w:proofErr w:type="spellEnd"/>
      <w:r>
        <w:rPr>
          <w:rStyle w:val="3"/>
          <w:sz w:val="28"/>
          <w:szCs w:val="28"/>
        </w:rPr>
        <w:t xml:space="preserve"> по сумме баллов: 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менее 9 баллов - низкий уровень. </w:t>
      </w:r>
    </w:p>
    <w:p w:rsidR="00CC79AB" w:rsidRDefault="00CC79AB">
      <w:pPr>
        <w:sectPr w:rsidR="00CC79AB">
          <w:pgSz w:w="16838" w:h="11906" w:orient="landscape"/>
          <w:pgMar w:top="1428" w:right="643" w:bottom="0" w:left="859" w:header="0" w:footer="0" w:gutter="0"/>
          <w:cols w:space="720"/>
          <w:formProt w:val="0"/>
          <w:docGrid w:linePitch="360" w:charSpace="12288"/>
        </w:sectPr>
      </w:pPr>
    </w:p>
    <w:p w:rsidR="00CC79AB" w:rsidRDefault="00B95CE3">
      <w:pPr>
        <w:pStyle w:val="150"/>
        <w:framePr w:w="174" w:h="557" w:hRule="exact" w:wrap="around" w:vAnchor="text" w:hAnchor="margin" w:x="5231" w:y="-49"/>
        <w:shd w:val="clear" w:color="auto" w:fill="auto"/>
        <w:ind w:left="100"/>
        <w:rPr>
          <w:sz w:val="2"/>
          <w:szCs w:val="2"/>
        </w:rPr>
      </w:pPr>
      <w:r>
        <w:t>/ /</w:t>
      </w:r>
    </w:p>
    <w:p w:rsidR="00CC79AB" w:rsidRDefault="00B95CE3">
      <w:pPr>
        <w:pStyle w:val="160"/>
        <w:framePr w:w="203" w:h="834" w:hRule="exact" w:wrap="around" w:vAnchor="text" w:hAnchor="margin" w:x="11524" w:y="-49"/>
        <w:shd w:val="clear" w:color="auto" w:fill="auto"/>
        <w:ind w:left="120" w:right="20"/>
        <w:rPr>
          <w:sz w:val="2"/>
          <w:szCs w:val="2"/>
        </w:rPr>
      </w:pPr>
      <w:r>
        <w:t>/ /</w:t>
      </w:r>
    </w:p>
    <w:p w:rsidR="00CC79AB" w:rsidRDefault="00B95CE3">
      <w:pPr>
        <w:pStyle w:val="51"/>
        <w:framePr w:w="1813" w:h="230" w:hRule="exact" w:wrap="around" w:vAnchor="text" w:hAnchor="margin" w:x="8361" w:y="-15"/>
        <w:shd w:val="clear" w:color="auto" w:fill="auto"/>
        <w:spacing w:before="0" w:after="0" w:line="230" w:lineRule="exact"/>
        <w:ind w:left="100" w:firstLine="0"/>
        <w:jc w:val="left"/>
        <w:rPr>
          <w:sz w:val="2"/>
          <w:szCs w:val="2"/>
        </w:rPr>
      </w:pPr>
      <w:r>
        <w:t>Члены комиссии:</w:t>
      </w:r>
    </w:p>
    <w:p w:rsidR="00CC79AB" w:rsidRDefault="00B95CE3">
      <w:pPr>
        <w:pStyle w:val="51"/>
        <w:shd w:val="clear" w:color="auto" w:fill="auto"/>
        <w:spacing w:before="0" w:after="0" w:line="278" w:lineRule="exact"/>
        <w:ind w:right="3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образования: </w:t>
      </w:r>
      <w:r>
        <w:rPr>
          <w:sz w:val="28"/>
          <w:szCs w:val="28"/>
        </w:rPr>
        <w:lastRenderedPageBreak/>
        <w:t xml:space="preserve">Председатель </w:t>
      </w:r>
      <w:r>
        <w:rPr>
          <w:sz w:val="28"/>
          <w:szCs w:val="28"/>
        </w:rPr>
        <w:t>комиссии:</w:t>
      </w:r>
    </w:p>
    <w:p w:rsidR="00CC79AB" w:rsidRDefault="00CC79AB">
      <w:pPr>
        <w:sectPr w:rsidR="00CC79AB">
          <w:type w:val="continuous"/>
          <w:pgSz w:w="16838" w:h="11906" w:orient="landscape"/>
          <w:pgMar w:top="1428" w:right="643" w:bottom="0" w:left="859" w:header="0" w:footer="0" w:gutter="0"/>
          <w:cols w:space="720"/>
          <w:formProt w:val="0"/>
          <w:docGrid w:linePitch="360" w:charSpace="12288"/>
        </w:sectPr>
      </w:pPr>
    </w:p>
    <w:p w:rsidR="00CC79AB" w:rsidRDefault="00B95CE3">
      <w:pPr>
        <w:pStyle w:val="a0"/>
        <w:jc w:val="center"/>
        <w:rPr>
          <w:sz w:val="28"/>
          <w:szCs w:val="28"/>
        </w:rPr>
      </w:pPr>
      <w:bookmarkStart w:id="87" w:name="__RefHeading___Toc57854_3478787689"/>
      <w:bookmarkEnd w:id="87"/>
      <w:r>
        <w:rPr>
          <w:b/>
          <w:bCs/>
          <w:sz w:val="28"/>
          <w:szCs w:val="28"/>
        </w:rPr>
        <w:lastRenderedPageBreak/>
        <w:t>ПРОТОКОЛ результатов</w:t>
      </w:r>
      <w:r>
        <w:rPr>
          <w:sz w:val="28"/>
          <w:szCs w:val="28"/>
        </w:rPr>
        <w:t xml:space="preserve"> </w:t>
      </w:r>
    </w:p>
    <w:p w:rsidR="00CC79AB" w:rsidRDefault="00B95CE3">
      <w:pPr>
        <w:pStyle w:val="a0"/>
        <w:jc w:val="center"/>
        <w:rPr>
          <w:sz w:val="28"/>
          <w:szCs w:val="28"/>
        </w:rPr>
      </w:pPr>
      <w:bookmarkStart w:id="88" w:name="bookmark42"/>
      <w:r>
        <w:rPr>
          <w:sz w:val="28"/>
          <w:szCs w:val="28"/>
        </w:rPr>
        <w:t>итогового контроля обучающихся 20</w:t>
      </w:r>
      <w:r>
        <w:rPr>
          <w:sz w:val="28"/>
          <w:szCs w:val="28"/>
        </w:rPr>
        <w:tab/>
        <w:t>__/20__</w:t>
      </w:r>
      <w:r>
        <w:rPr>
          <w:sz w:val="28"/>
          <w:szCs w:val="28"/>
        </w:rPr>
        <w:tab/>
        <w:t>учебный год</w:t>
      </w:r>
      <w:bookmarkEnd w:id="88"/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2620" w:firstLine="0"/>
        <w:jc w:val="left"/>
      </w:pPr>
      <w:r>
        <w:rPr>
          <w:sz w:val="28"/>
          <w:szCs w:val="28"/>
        </w:rPr>
        <w:t xml:space="preserve">Название объединения: </w:t>
      </w:r>
      <w:r>
        <w:rPr>
          <w:rStyle w:val="4"/>
          <w:sz w:val="28"/>
          <w:szCs w:val="28"/>
        </w:rPr>
        <w:t xml:space="preserve">«Лазерная резка» </w:t>
      </w:r>
      <w:r>
        <w:rPr>
          <w:sz w:val="28"/>
          <w:szCs w:val="28"/>
        </w:rPr>
        <w:t>Фамилия, имя, отчество педагога:</w:t>
      </w:r>
    </w:p>
    <w:p w:rsidR="00CC79AB" w:rsidRDefault="00B95CE3">
      <w:pPr>
        <w:pStyle w:val="51"/>
        <w:shd w:val="clear" w:color="auto" w:fill="auto"/>
        <w:tabs>
          <w:tab w:val="left" w:leader="underscore" w:pos="1906"/>
          <w:tab w:val="left" w:leader="underscore" w:pos="5132"/>
        </w:tabs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№ группы:</w:t>
      </w:r>
      <w:r>
        <w:rPr>
          <w:sz w:val="28"/>
          <w:szCs w:val="28"/>
        </w:rPr>
        <w:tab/>
        <w:t>Дата проведения:</w:t>
      </w:r>
      <w:r>
        <w:rPr>
          <w:sz w:val="28"/>
          <w:szCs w:val="28"/>
        </w:rPr>
        <w:tab/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right="2620" w:firstLine="0"/>
        <w:jc w:val="left"/>
      </w:pPr>
      <w:r>
        <w:rPr>
          <w:sz w:val="28"/>
          <w:szCs w:val="28"/>
        </w:rPr>
        <w:t xml:space="preserve">Форма проведения: </w:t>
      </w:r>
      <w:r>
        <w:rPr>
          <w:rStyle w:val="4"/>
          <w:sz w:val="28"/>
          <w:szCs w:val="28"/>
        </w:rPr>
        <w:t xml:space="preserve">защита творческого проекта </w:t>
      </w:r>
      <w:r>
        <w:rPr>
          <w:sz w:val="28"/>
          <w:szCs w:val="28"/>
        </w:rPr>
        <w:t xml:space="preserve">Критерии оценки результатов: </w:t>
      </w:r>
      <w:r>
        <w:rPr>
          <w:rStyle w:val="4"/>
          <w:sz w:val="28"/>
          <w:szCs w:val="28"/>
        </w:rPr>
        <w:t>по баллам</w:t>
      </w:r>
    </w:p>
    <w:p w:rsidR="00CC79AB" w:rsidRDefault="00B95CE3">
      <w:pPr>
        <w:pStyle w:val="51"/>
        <w:shd w:val="clear" w:color="auto" w:fill="auto"/>
        <w:tabs>
          <w:tab w:val="left" w:leader="underscore" w:pos="5660"/>
        </w:tabs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 w:rsidR="00CC79AB" w:rsidRDefault="00B95CE3">
      <w:pPr>
        <w:pStyle w:val="51"/>
        <w:shd w:val="clear" w:color="auto" w:fill="auto"/>
        <w:tabs>
          <w:tab w:val="left" w:leader="underscore" w:pos="5660"/>
        </w:tabs>
        <w:spacing w:before="0" w:after="0" w:line="274" w:lineRule="exact"/>
        <w:ind w:left="20" w:firstLine="0"/>
        <w:jc w:val="left"/>
      </w:pPr>
      <w:r>
        <w:rPr>
          <w:rStyle w:val="4"/>
          <w:sz w:val="28"/>
          <w:szCs w:val="28"/>
        </w:rPr>
        <w:t>Ф.И.О., должность</w:t>
      </w:r>
      <w:r>
        <w:rPr>
          <w:sz w:val="28"/>
          <w:szCs w:val="28"/>
        </w:rPr>
        <w:tab/>
      </w:r>
    </w:p>
    <w:p w:rsidR="00CC79AB" w:rsidRDefault="00B95CE3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CC79AB" w:rsidRDefault="00B95CE3">
      <w:pPr>
        <w:pStyle w:val="51"/>
        <w:shd w:val="clear" w:color="auto" w:fill="auto"/>
        <w:tabs>
          <w:tab w:val="left" w:pos="159"/>
          <w:tab w:val="left" w:leader="underscore" w:pos="5650"/>
        </w:tabs>
        <w:spacing w:before="0" w:after="0" w:line="274" w:lineRule="exact"/>
        <w:ind w:firstLine="0"/>
        <w:jc w:val="left"/>
      </w:pPr>
      <w:r>
        <w:rPr>
          <w:rStyle w:val="4"/>
          <w:sz w:val="28"/>
          <w:szCs w:val="28"/>
        </w:rPr>
        <w:t>Ф.И.О., должность;</w:t>
      </w:r>
      <w:r>
        <w:rPr>
          <w:sz w:val="28"/>
          <w:szCs w:val="28"/>
        </w:rPr>
        <w:tab/>
      </w:r>
    </w:p>
    <w:p w:rsidR="00CC79AB" w:rsidRDefault="00B95CE3">
      <w:pPr>
        <w:pStyle w:val="51"/>
        <w:shd w:val="clear" w:color="auto" w:fill="auto"/>
        <w:tabs>
          <w:tab w:val="left" w:pos="159"/>
          <w:tab w:val="left" w:leader="underscore" w:pos="5650"/>
        </w:tabs>
        <w:spacing w:before="0" w:after="245" w:line="274" w:lineRule="exact"/>
        <w:ind w:firstLine="0"/>
        <w:jc w:val="left"/>
      </w:pPr>
      <w:r>
        <w:rPr>
          <w:rStyle w:val="4"/>
          <w:sz w:val="28"/>
          <w:szCs w:val="28"/>
        </w:rPr>
        <w:t>Ф.И.О., должность.</w:t>
      </w:r>
      <w:r>
        <w:rPr>
          <w:sz w:val="28"/>
          <w:szCs w:val="28"/>
        </w:rPr>
        <w:tab/>
      </w:r>
    </w:p>
    <w:p w:rsidR="00CC79AB" w:rsidRDefault="00B95CE3">
      <w:pPr>
        <w:pStyle w:val="af3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итогового контроля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8"/>
        <w:gridCol w:w="3120"/>
        <w:gridCol w:w="3970"/>
        <w:gridCol w:w="1845"/>
      </w:tblGrid>
      <w:tr w:rsidR="00CC79AB">
        <w:trPr>
          <w:trHeight w:val="566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ребенка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right="3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9AB">
        <w:trPr>
          <w:trHeight w:hRule="exact" w:val="397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 w:rsidR="00CC79AB" w:rsidRDefault="00B95CE3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менее 9 баллов - низкий уровень.</w:t>
      </w:r>
    </w:p>
    <w:p w:rsidR="00CC79AB" w:rsidRDefault="00B95CE3">
      <w:pPr>
        <w:pStyle w:val="51"/>
        <w:shd w:val="clear" w:color="auto" w:fill="auto"/>
        <w:tabs>
          <w:tab w:val="left" w:leader="underscore" w:pos="4914"/>
          <w:tab w:val="left" w:leader="underscore" w:pos="5692"/>
        </w:tabs>
        <w:spacing w:before="0" w:after="0" w:line="274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итогового </w:t>
      </w:r>
      <w:r>
        <w:rPr>
          <w:sz w:val="28"/>
          <w:szCs w:val="28"/>
        </w:rPr>
        <w:t>контроля</w:t>
      </w:r>
      <w:r>
        <w:rPr>
          <w:sz w:val="28"/>
          <w:szCs w:val="28"/>
        </w:rPr>
        <w:tab/>
        <w:t>(</w:t>
      </w:r>
      <w:r>
        <w:rPr>
          <w:sz w:val="28"/>
          <w:szCs w:val="28"/>
        </w:rPr>
        <w:tab/>
        <w:t>%) обучающихся окончили обучение по дополнительной общеобразовательной общеразвивающей программе «Лазерная резка и гравировка».</w:t>
      </w:r>
    </w:p>
    <w:p w:rsidR="00CC79AB" w:rsidRDefault="00B95CE3">
      <w:pPr>
        <w:pStyle w:val="51"/>
        <w:shd w:val="clear" w:color="auto" w:fill="auto"/>
        <w:tabs>
          <w:tab w:val="left" w:leader="underscore" w:pos="5828"/>
        </w:tabs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ab/>
        <w:t>/</w:t>
      </w:r>
    </w:p>
    <w:p w:rsidR="00CC79AB" w:rsidRDefault="00B95CE3">
      <w:pPr>
        <w:pStyle w:val="51"/>
        <w:shd w:val="clear" w:color="auto" w:fill="auto"/>
        <w:tabs>
          <w:tab w:val="left" w:pos="4263"/>
          <w:tab w:val="left" w:leader="underscore" w:pos="5828"/>
          <w:tab w:val="left" w:leader="underscore" w:pos="7580"/>
        </w:tabs>
        <w:spacing w:before="0" w:after="0" w:line="547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r>
        <w:rPr>
          <w:sz w:val="28"/>
          <w:szCs w:val="28"/>
        </w:rPr>
        <w:tab/>
      </w:r>
    </w:p>
    <w:p w:rsidR="00CC79AB" w:rsidRDefault="00B95CE3">
      <w:pPr>
        <w:pStyle w:val="51"/>
        <w:shd w:val="clear" w:color="auto" w:fill="auto"/>
        <w:tabs>
          <w:tab w:val="left" w:pos="4263"/>
          <w:tab w:val="left" w:leader="underscore" w:pos="5828"/>
          <w:tab w:val="left" w:leader="underscore" w:pos="7580"/>
        </w:tabs>
        <w:spacing w:before="0" w:after="0" w:line="547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r>
        <w:rPr>
          <w:sz w:val="28"/>
          <w:szCs w:val="28"/>
        </w:rPr>
        <w:tab/>
      </w:r>
    </w:p>
    <w:p w:rsidR="00CC79AB" w:rsidRDefault="00B95CE3">
      <w:pPr>
        <w:pStyle w:val="17"/>
        <w:shd w:val="clear" w:color="auto" w:fill="auto"/>
        <w:spacing w:line="240" w:lineRule="exact"/>
        <w:ind w:left="5840"/>
        <w:rPr>
          <w:sz w:val="28"/>
          <w:szCs w:val="28"/>
        </w:rPr>
        <w:sectPr w:rsidR="00CC79AB">
          <w:pgSz w:w="11906" w:h="16838"/>
          <w:pgMar w:top="1190" w:right="343" w:bottom="1128" w:left="1404" w:header="0" w:footer="0" w:gutter="0"/>
          <w:cols w:space="720"/>
          <w:formProt w:val="0"/>
          <w:docGrid w:linePitch="360" w:charSpace="12288"/>
        </w:sectPr>
      </w:pPr>
      <w:r>
        <w:rPr>
          <w:sz w:val="28"/>
          <w:szCs w:val="28"/>
        </w:rPr>
        <w:t>/</w:t>
      </w:r>
    </w:p>
    <w:p w:rsidR="00CC79AB" w:rsidRDefault="00B95CE3">
      <w:pPr>
        <w:pStyle w:val="1"/>
        <w:jc w:val="left"/>
        <w:rPr>
          <w:caps w:val="0"/>
          <w:sz w:val="28"/>
          <w:szCs w:val="28"/>
        </w:rPr>
      </w:pPr>
      <w:bookmarkStart w:id="89" w:name="__RefHeading___Toc39185_500867469"/>
      <w:bookmarkEnd w:id="89"/>
      <w:r>
        <w:rPr>
          <w:caps w:val="0"/>
          <w:sz w:val="28"/>
          <w:szCs w:val="28"/>
        </w:rPr>
        <w:lastRenderedPageBreak/>
        <w:t>Календа</w:t>
      </w:r>
      <w:r>
        <w:rPr>
          <w:caps w:val="0"/>
          <w:sz w:val="28"/>
          <w:szCs w:val="28"/>
        </w:rPr>
        <w:t>рный учебный график</w:t>
      </w:r>
    </w:p>
    <w:tbl>
      <w:tblPr>
        <w:tblW w:w="154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961"/>
        <w:gridCol w:w="1124"/>
        <w:gridCol w:w="1200"/>
        <w:gridCol w:w="2446"/>
        <w:gridCol w:w="856"/>
        <w:gridCol w:w="4929"/>
        <w:gridCol w:w="900"/>
        <w:gridCol w:w="2310"/>
      </w:tblGrid>
      <w:tr w:rsidR="00CC79AB">
        <w:trPr>
          <w:trHeight w:val="96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часов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10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spellStart"/>
            <w:r>
              <w:rPr>
                <w:sz w:val="24"/>
                <w:szCs w:val="24"/>
                <w:lang w:val="en-US"/>
              </w:rPr>
              <w:t>есто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проведе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ния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 контроля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Лазеры, компьютерная графика, способы обработки лазерным излучением. </w:t>
            </w:r>
            <w:r>
              <w:rPr>
                <w:sz w:val="24"/>
                <w:szCs w:val="24"/>
              </w:rPr>
              <w:t>Вводный инструктаж.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 Устройство, принцип действия лазеров.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основы лазерной техники. Техника безопасности при работе с лазерами.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гравировки, лазерные </w:t>
            </w:r>
            <w:r>
              <w:rPr>
                <w:sz w:val="24"/>
                <w:szCs w:val="24"/>
              </w:rPr>
              <w:t>технологии, программирование, конструирование.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и принцип работы технологического лазера резки и </w:t>
            </w:r>
            <w:r>
              <w:rPr>
                <w:sz w:val="24"/>
                <w:szCs w:val="24"/>
              </w:rPr>
              <w:t>гравировки.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37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2. 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rStyle w:val="50"/>
                <w:b/>
                <w:sz w:val="24"/>
                <w:szCs w:val="24"/>
              </w:rPr>
              <w:t xml:space="preserve"> 3.</w:t>
            </w:r>
            <w:r>
              <w:rPr>
                <w:sz w:val="24"/>
                <w:szCs w:val="24"/>
              </w:rPr>
              <w:t xml:space="preserve"> 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объектов,</w:t>
            </w:r>
            <w:r>
              <w:rPr>
                <w:sz w:val="24"/>
                <w:szCs w:val="24"/>
              </w:rPr>
              <w:t xml:space="preserve"> вращение и изменение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зеркальной копии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инструментов группы "Преобразование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4. Материалы для лазерной резки и гравировки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лазерной </w:t>
            </w:r>
            <w:r>
              <w:rPr>
                <w:sz w:val="24"/>
                <w:szCs w:val="24"/>
              </w:rPr>
              <w:t>резки и гравировки. Полимеры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лазерной резки и гравировки. </w:t>
            </w:r>
            <w:r>
              <w:rPr>
                <w:sz w:val="24"/>
                <w:szCs w:val="24"/>
              </w:rPr>
              <w:lastRenderedPageBreak/>
              <w:t>Металл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 xml:space="preserve">ЦВР, </w:t>
            </w:r>
            <w:r>
              <w:rPr>
                <w:rFonts w:eastAsiaTheme="minorEastAsia"/>
                <w:sz w:val="24"/>
                <w:szCs w:val="24"/>
              </w:rPr>
              <w:lastRenderedPageBreak/>
              <w:t>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cs="Arial Unicode MS"/>
                <w:sz w:val="24"/>
                <w:szCs w:val="24"/>
              </w:rPr>
              <w:lastRenderedPageBreak/>
              <w:t>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120" w:line="240" w:lineRule="auto"/>
              <w:ind w:left="3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5. 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</w:t>
            </w:r>
          </w:p>
          <w:p w:rsidR="00CC79AB" w:rsidRDefault="00B95CE3">
            <w:pPr>
              <w:pStyle w:val="52"/>
              <w:widowControl w:val="0"/>
              <w:shd w:val="clear" w:color="auto" w:fill="auto"/>
              <w:spacing w:before="120" w:after="0" w:line="240" w:lineRule="auto"/>
              <w:ind w:left="65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лазерном станке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наблюдение,   </w:t>
            </w:r>
            <w:r>
              <w:rPr>
                <w:rFonts w:cs="Arial Unicode MS"/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Практическое </w:t>
            </w:r>
            <w:r>
              <w:rPr>
                <w:rFonts w:eastAsia="Times New Roman" w:cs="Arial"/>
                <w:sz w:val="24"/>
                <w:szCs w:val="24"/>
              </w:rPr>
              <w:t>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макета </w:t>
            </w:r>
            <w:r>
              <w:rPr>
                <w:sz w:val="24"/>
                <w:szCs w:val="24"/>
              </w:rPr>
              <w:t>для загрузки в лазерный станок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keepNext/>
              <w:widowControl w:val="0"/>
              <w:shd w:val="clear" w:color="auto" w:fill="auto"/>
              <w:spacing w:after="0" w:line="240" w:lineRule="auto"/>
              <w:ind w:left="38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6. Ориентировочные параметры лазерной резки и гравировки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 xml:space="preserve">ЦВР,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5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7. Фокусное расстояние и линзы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2"/>
              <w:widowControl w:val="0"/>
              <w:shd w:val="clear" w:color="auto" w:fill="auto"/>
              <w:spacing w:after="0" w:line="240" w:lineRule="auto"/>
              <w:ind w:left="4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8. Создание и защита индивидуального проекта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Просмотр видео, 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sz w:val="24"/>
                <w:szCs w:val="24"/>
              </w:rPr>
              <w:t xml:space="preserve">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B95CE3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CC79A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AB" w:rsidRDefault="00CC79AB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:rsidR="00CC79AB" w:rsidRDefault="00CC79AB">
      <w:pPr>
        <w:rPr>
          <w:rFonts w:ascii="Times New Roman" w:hAnsi="Times New Roman"/>
          <w:sz w:val="24"/>
          <w:szCs w:val="24"/>
        </w:rPr>
      </w:pPr>
    </w:p>
    <w:sectPr w:rsidR="00CC79AB">
      <w:pgSz w:w="16838" w:h="11906" w:orient="landscape"/>
      <w:pgMar w:top="1134" w:right="1134" w:bottom="1134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537"/>
    <w:multiLevelType w:val="multilevel"/>
    <w:tmpl w:val="3370AE4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BF2F23"/>
    <w:multiLevelType w:val="multilevel"/>
    <w:tmpl w:val="F984D7B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C9779D"/>
    <w:multiLevelType w:val="multilevel"/>
    <w:tmpl w:val="35405B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FE70AC"/>
    <w:multiLevelType w:val="multilevel"/>
    <w:tmpl w:val="A716A11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2D4274"/>
    <w:multiLevelType w:val="multilevel"/>
    <w:tmpl w:val="4708566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singl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BD232FF"/>
    <w:multiLevelType w:val="multilevel"/>
    <w:tmpl w:val="2D7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AB"/>
    <w:rsid w:val="00B95CE3"/>
    <w:rsid w:val="00C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5701B-ED3D-4A48-9557-8EEF480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95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10"/>
    <w:next w:val="a0"/>
    <w:qFormat/>
    <w:pPr>
      <w:numPr>
        <w:numId w:val="1"/>
      </w:numPr>
      <w:jc w:val="center"/>
      <w:textAlignment w:val="center"/>
      <w:outlineLvl w:val="0"/>
    </w:pPr>
    <w:rPr>
      <w:rFonts w:ascii="Times New Roman" w:hAnsi="Times New Roman"/>
      <w:b/>
      <w:bCs/>
      <w:caps/>
      <w:sz w:val="23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">
    <w:name w:val="Заголовок №1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0">
    <w:name w:val="Заголовок №1 (2) + Полужирный"/>
    <w:basedOn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6">
    <w:name w:val="Основной текст + Полужирный;Курсив"/>
    <w:basedOn w:val="a4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7">
    <w:name w:val="Основной текст + Курсив"/>
    <w:basedOn w:val="a4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character" w:customStyle="1" w:styleId="11">
    <w:name w:val="Гиперссылка1"/>
    <w:rPr>
      <w:color w:val="000080"/>
      <w:u w:val="single"/>
    </w:rPr>
  </w:style>
  <w:style w:type="character" w:customStyle="1" w:styleId="a8">
    <w:name w:val="Ссылка указателя"/>
    <w:qFormat/>
  </w:style>
  <w:style w:type="character" w:customStyle="1" w:styleId="2pt">
    <w:name w:val="Основной текст + Интервал 2 pt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3">
    <w:name w:val="Основной текст (13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2pt">
    <w:name w:val="Основной текст (13) + Не курсив;Интервал 2 pt"/>
    <w:basedOn w:val="13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30">
    <w:name w:val="Основной текст (13) + Не курсив"/>
    <w:basedOn w:val="13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">
    <w:name w:val="Основной текст (6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0">
    <w:name w:val="Основной текст (6) + Не курсив"/>
    <w:basedOn w:val="6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2pt">
    <w:name w:val="Основной текст (6) + Не курсив;Интервал 2 pt"/>
    <w:basedOn w:val="6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4">
    <w:name w:val="Основной текст1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9">
    <w:name w:val="Колонтитул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aa">
    <w:name w:val="Колонтитул + Полужирный"/>
    <w:basedOn w:val="a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20">
    <w:name w:val="Основной текст2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5">
    <w:name w:val="Основной текст (5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50">
    <w:name w:val="Основной текст (5) + Не полужирный"/>
    <w:basedOn w:val="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Текст выноски Знак"/>
    <w:basedOn w:val="a1"/>
    <w:uiPriority w:val="99"/>
    <w:semiHidden/>
    <w:qFormat/>
    <w:rsid w:val="00E32C9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0">
    <w:name w:val="Body Text"/>
    <w:basedOn w:val="a"/>
    <w:pPr>
      <w:spacing w:after="0"/>
    </w:pPr>
    <w:rPr>
      <w:rFonts w:ascii="Times New Roman" w:hAnsi="Times New Roman"/>
      <w:sz w:val="23"/>
    </w:rPr>
  </w:style>
  <w:style w:type="paragraph" w:styleId="ae">
    <w:name w:val="List"/>
    <w:basedOn w:val="a0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d"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af1">
    <w:name w:val="No Spacing"/>
    <w:qFormat/>
    <w:rPr>
      <w:rFonts w:cs="Times New Roman"/>
    </w:rPr>
  </w:style>
  <w:style w:type="paragraph" w:customStyle="1" w:styleId="51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qFormat/>
    <w:pPr>
      <w:shd w:val="clear" w:color="auto" w:fill="FFFFFF"/>
      <w:spacing w:after="360" w:line="0" w:lineRule="atLeast"/>
      <w:ind w:hanging="3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5">
    <w:name w:val="Заголовок №1"/>
    <w:basedOn w:val="a"/>
    <w:qFormat/>
    <w:pPr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qFormat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1">
    <w:name w:val="Основной текст (6)"/>
    <w:basedOn w:val="a"/>
    <w:qFormat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2">
    <w:name w:val="TOC Heading"/>
    <w:basedOn w:val="af0"/>
  </w:style>
  <w:style w:type="paragraph" w:styleId="16">
    <w:name w:val="toc 1"/>
    <w:basedOn w:val="af0"/>
    <w:pPr>
      <w:keepNext w:val="0"/>
      <w:widowControl w:val="0"/>
      <w:tabs>
        <w:tab w:val="right" w:leader="dot" w:pos="9355"/>
      </w:tabs>
      <w:spacing w:before="0" w:after="0"/>
    </w:pPr>
  </w:style>
  <w:style w:type="paragraph" w:styleId="21">
    <w:name w:val="toc 2"/>
    <w:basedOn w:val="af0"/>
    <w:pPr>
      <w:tabs>
        <w:tab w:val="right" w:leader="dot" w:pos="9072"/>
      </w:tabs>
      <w:spacing w:before="0" w:after="0"/>
      <w:ind w:left="283"/>
    </w:pPr>
  </w:style>
  <w:style w:type="paragraph" w:customStyle="1" w:styleId="af3">
    <w:name w:val="Подпись к таблице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 (7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0">
    <w:name w:val="Основной текст (10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0">
    <w:name w:val="Основной текст (11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qFormat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31">
    <w:name w:val="Основной текст (13)"/>
    <w:basedOn w:val="a"/>
    <w:qFormat/>
    <w:pPr>
      <w:shd w:val="clear" w:color="auto" w:fill="FFFFFF"/>
      <w:spacing w:before="240" w:after="0" w:line="283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2">
    <w:name w:val="Заголовок №1 (3)"/>
    <w:basedOn w:val="a"/>
    <w:qFormat/>
    <w:pPr>
      <w:shd w:val="clear" w:color="auto" w:fill="FFFFFF"/>
      <w:spacing w:line="552" w:lineRule="exact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7">
    <w:name w:val="Основной текст (17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f4">
    <w:name w:val="Колонтитул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qFormat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60">
    <w:name w:val="Основной текст (16)"/>
    <w:basedOn w:val="a"/>
    <w:qFormat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f5">
    <w:name w:val="footer"/>
    <w:basedOn w:val="af4"/>
  </w:style>
  <w:style w:type="paragraph" w:customStyle="1" w:styleId="af6">
    <w:name w:val="Содержимое врезки"/>
    <w:basedOn w:val="a"/>
    <w:qFormat/>
  </w:style>
  <w:style w:type="paragraph" w:customStyle="1" w:styleId="22">
    <w:name w:val="Основной текст (2)"/>
    <w:basedOn w:val="a"/>
    <w:qFormat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styleId="af9">
    <w:name w:val="Balloon Text"/>
    <w:basedOn w:val="a"/>
    <w:uiPriority w:val="99"/>
    <w:semiHidden/>
    <w:unhideWhenUsed/>
    <w:qFormat/>
    <w:rsid w:val="00E32C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85E47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eldraw.b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s.ifmo.ru/book/44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risuus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rell-d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4250</TotalTime>
  <Pages>31</Pages>
  <Words>7203</Words>
  <Characters>41058</Characters>
  <Application>Microsoft Office Word</Application>
  <DocSecurity>0</DocSecurity>
  <Lines>342</Lines>
  <Paragraphs>96</Paragraphs>
  <ScaleCrop>false</ScaleCrop>
  <Company/>
  <LinksUpToDate>false</LinksUpToDate>
  <CharactersWithSpaces>48165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dc:description/>
  <cp:lastModifiedBy>IT_CORP</cp:lastModifiedBy>
  <cp:revision>135</cp:revision>
  <cp:lastPrinted>2022-09-13T11:02:00Z</cp:lastPrinted>
  <dcterms:created xsi:type="dcterms:W3CDTF">2022-02-28T10:57:00Z</dcterms:created>
  <dcterms:modified xsi:type="dcterms:W3CDTF">2023-10-18T08:07:00Z</dcterms:modified>
  <dc:language>ru-RU</dc:language>
</cp:coreProperties>
</file>